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Σύνδεσμος ιστοσελίδας με θέμα : </w:t>
      </w:r>
      <w:r>
        <w:rPr>
          <w:rStyle w:val="StrongEmphasis"/>
        </w:rPr>
        <w:t xml:space="preserve">Η ιστορία του ποδηλάτου: από τη “ντρεζίνα” μέχρι τα ηλεκτρικά ποδήλατα </w:t>
      </w:r>
    </w:p>
    <w:p>
      <w:pPr>
        <w:pStyle w:val="Normal"/>
        <w:rPr/>
      </w:pPr>
      <w:hyperlink r:id="rId2">
        <w:r>
          <w:rPr/>
        </w:r>
      </w:hyperlink>
    </w:p>
    <w:p>
      <w:pPr>
        <w:pStyle w:val="Normal"/>
        <w:rPr/>
      </w:pPr>
      <w:hyperlink r:id="rId3">
        <w:r>
          <w:rPr>
            <w:rStyle w:val="VisitedInternetLink"/>
          </w:rPr>
          <w:t>https://sites.google.com/view/200yearsbicycle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Tahoma" w:cs="Lohit Devanagari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tes.google.com/view/200yearsbicycle/&#945;&#961;&#967;&#953;&#954;&#942;-&#963;&#949;&#955;&#943;&#948;&#945;" TargetMode="External"/><Relationship Id="rId3" Type="http://schemas.openxmlformats.org/officeDocument/2006/relationships/hyperlink" Target="https://sites.google.com/view/200yearsbicycl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1</Pages>
  <Words>17</Words>
  <Characters>132</Characters>
  <CharactersWithSpaces>148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2022-05-18T11:18:46Z</dcterms:created>
  <dc:creator/>
  <dc:description/>
  <dc:language>en-US</dc:language>
  <cp:lastModifiedBy/>
  <dcterms:modified xsi:type="dcterms:W3CDTF">2022-05-18T11:23:23Z</dcterms:modified>
  <cp:revision>1</cp:revision>
  <dc:subject/>
  <dc:title/>
</cp:coreProperties>
</file>