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84" w:rsidRPr="0090529A" w:rsidRDefault="009F5B84" w:rsidP="009F5B84">
      <w:pPr>
        <w:pStyle w:val="3"/>
        <w:tabs>
          <w:tab w:val="left" w:pos="7290"/>
        </w:tabs>
      </w:pPr>
      <w:bookmarkStart w:id="0" w:name="_Toc200177142"/>
      <w:r w:rsidRPr="0090529A">
        <w:t>ΔΥΝΑΜΙΚΑ ΜΟΝΤΕΛΑ</w:t>
      </w:r>
      <w:bookmarkEnd w:id="0"/>
      <w:r>
        <w:tab/>
      </w:r>
    </w:p>
    <w:p w:rsidR="009F5B84" w:rsidRDefault="009F5B84" w:rsidP="009F5B84">
      <w:pPr>
        <w:rPr>
          <w:rFonts w:ascii="Verdana" w:hAnsi="Verdana" w:cs="Arial"/>
          <w:b/>
          <w:sz w:val="22"/>
          <w:szCs w:val="28"/>
        </w:rPr>
      </w:pPr>
    </w:p>
    <w:tbl>
      <w:tblPr>
        <w:tblW w:w="0" w:type="auto"/>
        <w:tblLook w:val="01E0" w:firstRow="1" w:lastRow="1" w:firstColumn="1" w:lastColumn="1" w:noHBand="0" w:noVBand="0"/>
      </w:tblPr>
      <w:tblGrid>
        <w:gridCol w:w="3348"/>
        <w:gridCol w:w="5010"/>
        <w:gridCol w:w="1628"/>
        <w:gridCol w:w="936"/>
      </w:tblGrid>
      <w:tr w:rsidR="009F5B84" w:rsidRPr="00E63210" w:rsidTr="0099749D">
        <w:trPr>
          <w:trHeight w:val="336"/>
        </w:trPr>
        <w:tc>
          <w:tcPr>
            <w:tcW w:w="3348" w:type="dxa"/>
            <w:vAlign w:val="bottom"/>
          </w:tcPr>
          <w:p w:rsidR="009F5B84" w:rsidRPr="00E63210" w:rsidRDefault="009F5B84" w:rsidP="0099749D">
            <w:pPr>
              <w:rPr>
                <w:rFonts w:ascii="Verdana" w:hAnsi="Verdana"/>
                <w:b/>
                <w:sz w:val="20"/>
                <w:szCs w:val="20"/>
              </w:rPr>
            </w:pPr>
            <w:r>
              <w:rPr>
                <w:rFonts w:ascii="Verdana" w:hAnsi="Verdana"/>
                <w:b/>
                <w:sz w:val="20"/>
                <w:szCs w:val="20"/>
              </w:rPr>
              <w:br w:type="page"/>
              <w:t>Ονοματεπώνυμο μαθητών</w:t>
            </w:r>
            <w:r w:rsidRPr="00E63210">
              <w:rPr>
                <w:rFonts w:ascii="Verdana" w:hAnsi="Verdana"/>
                <w:b/>
                <w:sz w:val="20"/>
                <w:szCs w:val="20"/>
              </w:rPr>
              <w:t>:</w:t>
            </w:r>
          </w:p>
        </w:tc>
        <w:tc>
          <w:tcPr>
            <w:tcW w:w="5010" w:type="dxa"/>
            <w:tcBorders>
              <w:bottom w:val="dashed" w:sz="4" w:space="0" w:color="auto"/>
            </w:tcBorders>
            <w:vAlign w:val="bottom"/>
          </w:tcPr>
          <w:p w:rsidR="009F5B84" w:rsidRPr="00E63210" w:rsidRDefault="009F5B84" w:rsidP="0099749D">
            <w:pPr>
              <w:rPr>
                <w:rFonts w:ascii="Verdana" w:hAnsi="Verdana"/>
                <w:b/>
                <w:sz w:val="20"/>
                <w:szCs w:val="20"/>
              </w:rPr>
            </w:pPr>
          </w:p>
        </w:tc>
        <w:tc>
          <w:tcPr>
            <w:tcW w:w="1628" w:type="dxa"/>
            <w:vAlign w:val="bottom"/>
          </w:tcPr>
          <w:p w:rsidR="009F5B84" w:rsidRPr="00E63210" w:rsidRDefault="009F5B84" w:rsidP="0099749D">
            <w:pPr>
              <w:rPr>
                <w:rFonts w:ascii="Verdana" w:hAnsi="Verdana"/>
                <w:b/>
                <w:sz w:val="20"/>
                <w:szCs w:val="20"/>
              </w:rPr>
            </w:pPr>
            <w:r w:rsidRPr="00E63210">
              <w:rPr>
                <w:rFonts w:ascii="Verdana" w:hAnsi="Verdana"/>
                <w:b/>
                <w:sz w:val="20"/>
                <w:szCs w:val="20"/>
              </w:rPr>
              <w:t xml:space="preserve">Τάξη: </w:t>
            </w:r>
          </w:p>
        </w:tc>
        <w:tc>
          <w:tcPr>
            <w:tcW w:w="936" w:type="dxa"/>
            <w:tcBorders>
              <w:bottom w:val="dashed" w:sz="4" w:space="0" w:color="auto"/>
            </w:tcBorders>
            <w:vAlign w:val="bottom"/>
          </w:tcPr>
          <w:p w:rsidR="009F5B84" w:rsidRPr="00E63210" w:rsidRDefault="009F5B84" w:rsidP="0099749D">
            <w:pPr>
              <w:rPr>
                <w:rFonts w:ascii="Verdana" w:hAnsi="Verdana"/>
                <w:b/>
                <w:sz w:val="20"/>
                <w:szCs w:val="20"/>
              </w:rPr>
            </w:pPr>
          </w:p>
        </w:tc>
      </w:tr>
      <w:tr w:rsidR="009F5B84" w:rsidRPr="00E63210" w:rsidTr="0099749D">
        <w:trPr>
          <w:trHeight w:val="338"/>
        </w:trPr>
        <w:tc>
          <w:tcPr>
            <w:tcW w:w="3348" w:type="dxa"/>
            <w:vAlign w:val="bottom"/>
          </w:tcPr>
          <w:p w:rsidR="009F5B84" w:rsidRPr="00E63210" w:rsidRDefault="009F5B84" w:rsidP="0099749D">
            <w:pPr>
              <w:rPr>
                <w:rFonts w:ascii="Verdana" w:hAnsi="Verdana"/>
                <w:b/>
                <w:sz w:val="20"/>
                <w:szCs w:val="20"/>
              </w:rPr>
            </w:pPr>
          </w:p>
        </w:tc>
        <w:tc>
          <w:tcPr>
            <w:tcW w:w="5010" w:type="dxa"/>
            <w:tcBorders>
              <w:top w:val="dashed" w:sz="4" w:space="0" w:color="auto"/>
              <w:bottom w:val="dashed" w:sz="4" w:space="0" w:color="auto"/>
            </w:tcBorders>
            <w:vAlign w:val="bottom"/>
          </w:tcPr>
          <w:p w:rsidR="009F5B84" w:rsidRPr="00E63210" w:rsidRDefault="009F5B84" w:rsidP="0099749D">
            <w:pPr>
              <w:rPr>
                <w:rFonts w:ascii="Verdana" w:hAnsi="Verdana"/>
                <w:b/>
                <w:sz w:val="20"/>
                <w:szCs w:val="20"/>
              </w:rPr>
            </w:pPr>
          </w:p>
        </w:tc>
        <w:tc>
          <w:tcPr>
            <w:tcW w:w="1628" w:type="dxa"/>
            <w:vAlign w:val="bottom"/>
          </w:tcPr>
          <w:p w:rsidR="009F5B84" w:rsidRPr="00E63210" w:rsidRDefault="009F5B84" w:rsidP="0099749D">
            <w:pPr>
              <w:rPr>
                <w:rFonts w:ascii="Verdana" w:hAnsi="Verdana"/>
                <w:b/>
                <w:sz w:val="20"/>
                <w:szCs w:val="20"/>
              </w:rPr>
            </w:pPr>
            <w:r w:rsidRPr="00E63210">
              <w:rPr>
                <w:rFonts w:ascii="Verdana" w:hAnsi="Verdana"/>
                <w:b/>
                <w:sz w:val="20"/>
                <w:szCs w:val="20"/>
              </w:rPr>
              <w:t>Ημερομηνία:</w:t>
            </w:r>
          </w:p>
        </w:tc>
        <w:tc>
          <w:tcPr>
            <w:tcW w:w="936" w:type="dxa"/>
            <w:tcBorders>
              <w:top w:val="dashed" w:sz="4" w:space="0" w:color="auto"/>
              <w:bottom w:val="dashed" w:sz="4" w:space="0" w:color="auto"/>
            </w:tcBorders>
            <w:vAlign w:val="bottom"/>
          </w:tcPr>
          <w:p w:rsidR="009F5B84" w:rsidRPr="00E63210" w:rsidRDefault="009F5B84" w:rsidP="0099749D">
            <w:pPr>
              <w:rPr>
                <w:rFonts w:ascii="Verdana" w:hAnsi="Verdana"/>
                <w:b/>
                <w:sz w:val="20"/>
                <w:szCs w:val="20"/>
              </w:rPr>
            </w:pPr>
          </w:p>
        </w:tc>
      </w:tr>
    </w:tbl>
    <w:p w:rsidR="009F5B84" w:rsidRDefault="009F5B84" w:rsidP="009F5B84">
      <w:pPr>
        <w:rPr>
          <w:rFonts w:ascii="Verdana" w:eastAsia="SimSun" w:hAnsi="Verdana"/>
          <w:sz w:val="20"/>
          <w:lang w:eastAsia="zh-CN"/>
        </w:rPr>
      </w:pPr>
    </w:p>
    <w:p w:rsidR="009F5B84" w:rsidRPr="0090529A" w:rsidRDefault="009F5B84" w:rsidP="009F5B84">
      <w:pPr>
        <w:jc w:val="center"/>
        <w:rPr>
          <w:rFonts w:ascii="Verdana" w:hAnsi="Verdana"/>
          <w:b/>
          <w:sz w:val="22"/>
          <w:szCs w:val="28"/>
        </w:rPr>
      </w:pPr>
      <w:r w:rsidRPr="0090529A">
        <w:rPr>
          <w:rFonts w:ascii="Verdana" w:hAnsi="Verdana" w:cs="Arial"/>
          <w:b/>
          <w:sz w:val="22"/>
          <w:szCs w:val="28"/>
        </w:rPr>
        <w:t>Φύλλο εργασίας 1</w:t>
      </w:r>
    </w:p>
    <w:p w:rsidR="009F5B84" w:rsidRDefault="009F5B84" w:rsidP="009F5B84">
      <w:pPr>
        <w:rPr>
          <w:rFonts w:ascii="Verdana" w:hAnsi="Verdana"/>
          <w:sz w:val="20"/>
        </w:rPr>
      </w:pPr>
    </w:p>
    <w:p w:rsidR="009F5B84" w:rsidRPr="0090529A" w:rsidRDefault="009F5B84" w:rsidP="009F5B84">
      <w:pPr>
        <w:jc w:val="both"/>
        <w:rPr>
          <w:rFonts w:ascii="Verdana" w:hAnsi="Verdana"/>
          <w:sz w:val="20"/>
        </w:rPr>
      </w:pPr>
      <w:r w:rsidRPr="0090529A">
        <w:rPr>
          <w:rFonts w:ascii="Verdana" w:hAnsi="Verdana"/>
          <w:sz w:val="20"/>
        </w:rPr>
        <w:t xml:space="preserve">Μέχρι τώρα έχουμε μελετήσει την οπτική μας αντίληψη με στατικά μέσα, δηλαδή με μολύβι και χαρτί. Επίσης τα μαθηματικά εργαλεία που έχουμε χρησιμοποιήσει είναι η γεωμετρία και οι τριγωνομετρικές σχέσεις του αθροίσματος και της διαφοράς τόξων. </w:t>
      </w:r>
    </w:p>
    <w:p w:rsidR="009F5B84" w:rsidRPr="0090529A" w:rsidRDefault="009F5B84" w:rsidP="009F5B84">
      <w:pPr>
        <w:jc w:val="both"/>
        <w:rPr>
          <w:rFonts w:ascii="Verdana" w:hAnsi="Verdana"/>
          <w:sz w:val="20"/>
        </w:rPr>
      </w:pPr>
      <w:r w:rsidRPr="0090529A">
        <w:rPr>
          <w:rFonts w:ascii="Verdana" w:hAnsi="Verdana"/>
          <w:sz w:val="20"/>
        </w:rPr>
        <w:t>Στόχος μας είναι τώρα να μελετήσουμε την οπτική μας αντίληψη σε ένα άλλο μαθηματικό πλαίσιο, εκείνο των συναρτήσεων και των γραφικών τους παραστάσεων.</w:t>
      </w:r>
    </w:p>
    <w:p w:rsidR="009F5B84" w:rsidRDefault="009F5B84" w:rsidP="009F5B84">
      <w:pPr>
        <w:jc w:val="both"/>
        <w:rPr>
          <w:rFonts w:ascii="Verdana" w:hAnsi="Verdana"/>
          <w:sz w:val="20"/>
        </w:rPr>
      </w:pPr>
      <w:r w:rsidRPr="0090529A">
        <w:rPr>
          <w:rFonts w:ascii="Verdana" w:hAnsi="Verdana"/>
          <w:sz w:val="20"/>
        </w:rPr>
        <w:t>Στην εικόνα φαίνεται το απλοποιημένο μοντέλο της πρότασης 4 του Ευκλείδη, όπου το τμήμα ΑΒ μπορεί να κινείται δυναμικά μπρος πίσω, οπότε μεταβάλλεται η απόσταση χ και η γωνία ω, ενώ προβάλλεται η τιμή της απόστασης χ του άκρου Β από το σημείο Π. Το μήκος του ΟΠ εκφράζει το ύψος του παρατηρητή.</w:t>
      </w:r>
    </w:p>
    <w:p w:rsidR="009F5B84" w:rsidRPr="0090529A" w:rsidRDefault="009F5B84" w:rsidP="009F5B84">
      <w:pPr>
        <w:jc w:val="both"/>
        <w:rPr>
          <w:rFonts w:ascii="Verdana" w:hAnsi="Verdana"/>
          <w:sz w:val="20"/>
        </w:rPr>
      </w:pPr>
    </w:p>
    <w:p w:rsidR="009F5B84" w:rsidRPr="0090529A" w:rsidRDefault="009F5B84" w:rsidP="009F5B84">
      <w:pPr>
        <w:jc w:val="center"/>
        <w:rPr>
          <w:rFonts w:ascii="Verdana" w:hAnsi="Verdana"/>
          <w:sz w:val="20"/>
          <w:lang w:val="en-US"/>
        </w:rPr>
      </w:pPr>
      <w:r>
        <w:rPr>
          <w:rFonts w:ascii="Verdana" w:hAnsi="Verdana"/>
          <w:noProof/>
          <w:sz w:val="20"/>
        </w:rPr>
        <w:drawing>
          <wp:inline distT="0" distB="0" distL="0" distR="0">
            <wp:extent cx="2047875" cy="1476375"/>
            <wp:effectExtent l="19050" t="19050" r="28575" b="28575"/>
            <wp:docPr id="2" name="Εικόνα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476375"/>
                    </a:xfrm>
                    <a:prstGeom prst="rect">
                      <a:avLst/>
                    </a:prstGeom>
                    <a:noFill/>
                    <a:ln w="9525" cmpd="sng">
                      <a:solidFill>
                        <a:srgbClr val="666699"/>
                      </a:solidFill>
                      <a:miter lim="800000"/>
                      <a:headEnd/>
                      <a:tailEnd/>
                    </a:ln>
                    <a:effectLst/>
                  </pic:spPr>
                </pic:pic>
              </a:graphicData>
            </a:graphic>
          </wp:inline>
        </w:drawing>
      </w:r>
    </w:p>
    <w:p w:rsidR="009F5B84" w:rsidRDefault="009F5B84" w:rsidP="009F5B84">
      <w:pPr>
        <w:rPr>
          <w:rFonts w:ascii="Verdana" w:hAnsi="Verdana"/>
          <w:sz w:val="20"/>
        </w:rPr>
      </w:pPr>
    </w:p>
    <w:p w:rsidR="009F5B84" w:rsidRPr="0090529A" w:rsidRDefault="009F5B84" w:rsidP="009F5B84">
      <w:pPr>
        <w:jc w:val="both"/>
        <w:rPr>
          <w:rFonts w:ascii="Verdana" w:hAnsi="Verdana"/>
          <w:sz w:val="20"/>
        </w:rPr>
      </w:pPr>
      <w:r w:rsidRPr="0090529A">
        <w:rPr>
          <w:rFonts w:ascii="Verdana" w:hAnsi="Verdana"/>
          <w:sz w:val="20"/>
        </w:rPr>
        <w:t>Θα μελετήσουμε τη γραφική παράσταση της σχέσης της απόστασης χ από τον παρατηρητή με το φαινόμενο μέγεθος ω.</w:t>
      </w:r>
    </w:p>
    <w:p w:rsidR="009F5B84" w:rsidRDefault="009F5B84" w:rsidP="009F5B84">
      <w:pPr>
        <w:jc w:val="both"/>
        <w:rPr>
          <w:rFonts w:ascii="Verdana" w:hAnsi="Verdana"/>
          <w:b/>
          <w:sz w:val="20"/>
          <w:szCs w:val="20"/>
        </w:rPr>
      </w:pPr>
    </w:p>
    <w:p w:rsidR="009F5B84" w:rsidRPr="00E63210" w:rsidRDefault="009F5B84" w:rsidP="009F5B84">
      <w:pPr>
        <w:jc w:val="both"/>
        <w:rPr>
          <w:rFonts w:ascii="Verdana" w:hAnsi="Verdana"/>
          <w:b/>
          <w:sz w:val="20"/>
          <w:szCs w:val="20"/>
        </w:rPr>
      </w:pPr>
      <w:r w:rsidRPr="00E63210">
        <w:rPr>
          <w:rFonts w:ascii="Verdana" w:hAnsi="Verdana"/>
          <w:b/>
          <w:sz w:val="20"/>
          <w:szCs w:val="20"/>
        </w:rPr>
        <w:t>ΕΡΩΤΗΜΑΤΑ ΓΙΑ ΔΙΕΡΕΥΝΗΣΗ:</w:t>
      </w:r>
    </w:p>
    <w:p w:rsidR="009F5B84" w:rsidRPr="0090529A" w:rsidRDefault="009F5B84" w:rsidP="009F5B84">
      <w:pPr>
        <w:jc w:val="both"/>
        <w:rPr>
          <w:rFonts w:ascii="Verdana" w:hAnsi="Verdana"/>
          <w:sz w:val="20"/>
        </w:rPr>
      </w:pPr>
    </w:p>
    <w:p w:rsidR="009F5B84" w:rsidRPr="00F603F2" w:rsidRDefault="009F5B84" w:rsidP="009F5B84">
      <w:pPr>
        <w:numPr>
          <w:ilvl w:val="0"/>
          <w:numId w:val="1"/>
        </w:numPr>
        <w:jc w:val="both"/>
        <w:rPr>
          <w:rFonts w:ascii="Verdana" w:hAnsi="Verdana"/>
          <w:b/>
          <w:color w:val="0000FF"/>
          <w:sz w:val="20"/>
        </w:rPr>
      </w:pPr>
      <w:r w:rsidRPr="0090529A">
        <w:rPr>
          <w:rFonts w:ascii="Verdana" w:hAnsi="Verdana"/>
          <w:sz w:val="20"/>
        </w:rPr>
        <w:t>Κατασκευάστε με τη βοήθεια του λογισμικού μία δυναμική αναπαράσταση του γεωμετρικού μοντέλου της πρότασης 4. Πώς μεταβάλλεται η γωνία ω κατά τη διάρκεια μεταβολής της απόστασης χ;</w:t>
      </w: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jc w:val="both"/>
        <w:rPr>
          <w:rFonts w:ascii="Verdana" w:hAnsi="Verdana"/>
          <w:sz w:val="20"/>
        </w:rPr>
      </w:pPr>
    </w:p>
    <w:p w:rsidR="009F5B84" w:rsidRPr="00F603F2" w:rsidRDefault="009F5B84" w:rsidP="009F5B84">
      <w:pPr>
        <w:numPr>
          <w:ilvl w:val="0"/>
          <w:numId w:val="1"/>
        </w:numPr>
        <w:jc w:val="both"/>
        <w:rPr>
          <w:rFonts w:ascii="Verdana" w:hAnsi="Verdana"/>
          <w:b/>
          <w:color w:val="0000FF"/>
          <w:sz w:val="20"/>
        </w:rPr>
      </w:pPr>
      <w:r w:rsidRPr="0090529A">
        <w:rPr>
          <w:rFonts w:ascii="Verdana" w:hAnsi="Verdana"/>
          <w:sz w:val="20"/>
        </w:rPr>
        <w:t>Ποια είναι η μέγιστη τιμή της γωνίας ω και πότε επιτυγχάνεται αυτή; Ποια μπορεί να είναι η φυσική σημασία της μέγιστης τιμής της γωνίας;</w:t>
      </w: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jc w:val="both"/>
        <w:rPr>
          <w:rFonts w:ascii="Verdana" w:hAnsi="Verdana"/>
          <w:sz w:val="20"/>
        </w:rPr>
      </w:pPr>
    </w:p>
    <w:p w:rsidR="009F5B84" w:rsidRPr="009F5B84" w:rsidRDefault="009F5B84" w:rsidP="009F5B84">
      <w:pPr>
        <w:numPr>
          <w:ilvl w:val="0"/>
          <w:numId w:val="1"/>
        </w:numPr>
        <w:jc w:val="both"/>
        <w:rPr>
          <w:rFonts w:ascii="Verdana" w:hAnsi="Verdana"/>
          <w:i/>
          <w:sz w:val="20"/>
        </w:rPr>
      </w:pPr>
      <w:r w:rsidRPr="0090529A">
        <w:rPr>
          <w:rFonts w:ascii="Verdana" w:hAnsi="Verdana"/>
          <w:sz w:val="20"/>
        </w:rPr>
        <w:t>Μετατρέψτε σε εκατοστά τις μοίρες μέτρησης της γωνίας, με τη βοήθεια του υπολογιστή των μετρήσεων. Για να γίνει αυτό, αρκεί να διαιρέσετε με 1</w:t>
      </w:r>
      <w:r w:rsidRPr="0090529A">
        <w:rPr>
          <w:rFonts w:ascii="Verdana" w:hAnsi="Verdana"/>
          <w:sz w:val="20"/>
          <w:vertAlign w:val="superscript"/>
        </w:rPr>
        <w:t>ο</w:t>
      </w:r>
      <w:r w:rsidRPr="0090529A">
        <w:rPr>
          <w:rFonts w:ascii="Verdana" w:hAnsi="Verdana"/>
          <w:sz w:val="20"/>
        </w:rPr>
        <w:t xml:space="preserve"> και να πολλαπλασιάσετε επί 1 εκ.</w:t>
      </w:r>
    </w:p>
    <w:p w:rsidR="009F5B84" w:rsidRPr="0090529A" w:rsidRDefault="009F5B84" w:rsidP="009F5B84">
      <w:pPr>
        <w:ind w:left="720"/>
        <w:jc w:val="both"/>
        <w:rPr>
          <w:rFonts w:ascii="Verdana" w:hAnsi="Verdana"/>
          <w:i/>
          <w:sz w:val="20"/>
        </w:rPr>
      </w:pPr>
    </w:p>
    <w:p w:rsidR="009F5B84" w:rsidRPr="009F5B84" w:rsidRDefault="009F5B84" w:rsidP="009F5B84">
      <w:pPr>
        <w:numPr>
          <w:ilvl w:val="0"/>
          <w:numId w:val="1"/>
        </w:numPr>
        <w:jc w:val="both"/>
        <w:rPr>
          <w:rFonts w:ascii="Verdana" w:hAnsi="Verdana"/>
          <w:b/>
          <w:color w:val="0000FF"/>
          <w:sz w:val="20"/>
        </w:rPr>
      </w:pPr>
      <w:r w:rsidRPr="0090529A">
        <w:rPr>
          <w:rFonts w:ascii="Verdana" w:hAnsi="Verdana"/>
          <w:sz w:val="20"/>
        </w:rPr>
        <w:t xml:space="preserve">Χρησιμοποιήστε τη μέθοδο του </w:t>
      </w:r>
      <w:r w:rsidRPr="0090529A">
        <w:rPr>
          <w:rFonts w:ascii="Verdana" w:hAnsi="Verdana"/>
          <w:b/>
          <w:color w:val="0000FF"/>
          <w:sz w:val="20"/>
        </w:rPr>
        <w:t>δυναμικού σημείου</w:t>
      </w:r>
      <w:r w:rsidRPr="0090529A">
        <w:rPr>
          <w:rFonts w:ascii="Verdana" w:hAnsi="Verdana"/>
          <w:sz w:val="20"/>
        </w:rPr>
        <w:t xml:space="preserve">, για να μελετήσετε γραφικά τη σχέση που συνδέει τη γωνία ω με την απόσταση χ. </w:t>
      </w:r>
      <w:r w:rsidRPr="0090529A">
        <w:rPr>
          <w:rFonts w:ascii="Verdana" w:hAnsi="Verdana"/>
          <w:i/>
          <w:sz w:val="20"/>
        </w:rPr>
        <w:t>(Μεταφέρετε το σημείο Β κατακόρυφα όσο είναι η μέτρηση της γωνίας σε εκατοστά. Δημιουργήστε το ίχνος του νέου σημείου.)</w:t>
      </w:r>
      <w:r w:rsidRPr="0090529A">
        <w:rPr>
          <w:rFonts w:ascii="Verdana" w:hAnsi="Verdana"/>
          <w:sz w:val="20"/>
        </w:rPr>
        <w:t xml:space="preserve"> Τι παριστάνει η καμπύλη που </w:t>
      </w:r>
      <w:r w:rsidRPr="0090529A">
        <w:rPr>
          <w:rFonts w:ascii="Verdana" w:hAnsi="Verdana"/>
          <w:sz w:val="20"/>
        </w:rPr>
        <w:lastRenderedPageBreak/>
        <w:t xml:space="preserve">γράφει το σημείο αυτό; </w:t>
      </w:r>
      <w:r w:rsidRPr="0090529A">
        <w:rPr>
          <w:rFonts w:ascii="Verdana" w:hAnsi="Verdana"/>
          <w:i/>
          <w:sz w:val="20"/>
        </w:rPr>
        <w:t>(Αν η μέτρηση της γωνίας σε εκατοστά είναι πολύ μεγάλη, τότε, αντί για 1</w:t>
      </w:r>
      <w:r w:rsidRPr="0090529A">
        <w:rPr>
          <w:rFonts w:ascii="Verdana" w:hAnsi="Verdana"/>
          <w:i/>
          <w:sz w:val="20"/>
          <w:vertAlign w:val="superscript"/>
        </w:rPr>
        <w:t>ο</w:t>
      </w:r>
      <w:r w:rsidRPr="0090529A">
        <w:rPr>
          <w:rFonts w:ascii="Verdana" w:hAnsi="Verdana"/>
          <w:i/>
          <w:sz w:val="20"/>
        </w:rPr>
        <w:t>, θα πρέπει να διαιρέσετε τη μέτρηση της γωνίας διά 10</w:t>
      </w:r>
      <w:r w:rsidRPr="0090529A">
        <w:rPr>
          <w:rFonts w:ascii="Verdana" w:hAnsi="Verdana"/>
          <w:i/>
          <w:sz w:val="20"/>
          <w:vertAlign w:val="superscript"/>
        </w:rPr>
        <w:t>ο</w:t>
      </w:r>
      <w:r w:rsidRPr="0090529A">
        <w:rPr>
          <w:rFonts w:ascii="Verdana" w:hAnsi="Verdana"/>
          <w:i/>
          <w:sz w:val="20"/>
        </w:rPr>
        <w:t>.)</w:t>
      </w:r>
    </w:p>
    <w:p w:rsidR="009F5B84" w:rsidRPr="00F603F2" w:rsidRDefault="009F5B84" w:rsidP="009F5B84">
      <w:pPr>
        <w:ind w:left="720"/>
        <w:jc w:val="both"/>
        <w:rPr>
          <w:rFonts w:ascii="Verdana" w:hAnsi="Verdana"/>
          <w:b/>
          <w:color w:val="0000FF"/>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jc w:val="both"/>
        <w:rPr>
          <w:rFonts w:ascii="Verdana" w:hAnsi="Verdana"/>
          <w:sz w:val="20"/>
        </w:rPr>
      </w:pPr>
    </w:p>
    <w:p w:rsidR="009F5B84" w:rsidRPr="009F5B84" w:rsidRDefault="009F5B84" w:rsidP="009F5B84">
      <w:pPr>
        <w:numPr>
          <w:ilvl w:val="0"/>
          <w:numId w:val="1"/>
        </w:numPr>
        <w:jc w:val="both"/>
        <w:rPr>
          <w:rFonts w:ascii="Verdana" w:hAnsi="Verdana"/>
          <w:sz w:val="20"/>
        </w:rPr>
      </w:pPr>
      <w:r w:rsidRPr="0090529A">
        <w:rPr>
          <w:rFonts w:ascii="Verdana" w:hAnsi="Verdana"/>
          <w:sz w:val="20"/>
        </w:rPr>
        <w:t>Μεταβάλετε το ύψος του παρατηρητή. Πώς μπορούμε να ερμηνεύσουμε τις αλλαγές που υφίσταται η αρχική καμπύλη, όταν μεταβάλλεται το ύψος;</w:t>
      </w:r>
    </w:p>
    <w:p w:rsidR="009F5B84" w:rsidRDefault="009F5B84" w:rsidP="009F5B84">
      <w:pPr>
        <w:ind w:left="72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jc w:val="both"/>
        <w:rPr>
          <w:rFonts w:ascii="Verdana" w:hAnsi="Verdana"/>
          <w:sz w:val="20"/>
        </w:rPr>
      </w:pPr>
    </w:p>
    <w:p w:rsidR="009F5B84" w:rsidRPr="009F5B84" w:rsidRDefault="009F5B84" w:rsidP="009F5B84">
      <w:pPr>
        <w:numPr>
          <w:ilvl w:val="0"/>
          <w:numId w:val="1"/>
        </w:numPr>
        <w:jc w:val="both"/>
        <w:rPr>
          <w:rFonts w:ascii="Verdana" w:hAnsi="Verdana"/>
          <w:sz w:val="20"/>
        </w:rPr>
      </w:pPr>
      <w:r w:rsidRPr="0090529A">
        <w:rPr>
          <w:rFonts w:ascii="Verdana" w:hAnsi="Verdana"/>
          <w:sz w:val="20"/>
        </w:rPr>
        <w:t>Μεταβάλετε το μήκος του κ και κατασκευάστε εκ νέου τη γραφική παράσταση. Ποια είναι η μορφή της καμπύλης για τις διάφορες τιμές του κ;</w:t>
      </w:r>
    </w:p>
    <w:p w:rsidR="009F5B84" w:rsidRDefault="009F5B84" w:rsidP="009F5B84">
      <w:pPr>
        <w:ind w:left="72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jc w:val="both"/>
        <w:rPr>
          <w:rFonts w:ascii="Verdana" w:hAnsi="Verdana"/>
          <w:sz w:val="20"/>
        </w:rPr>
      </w:pPr>
    </w:p>
    <w:p w:rsidR="009F5B84" w:rsidRDefault="009F5B84" w:rsidP="009F5B84">
      <w:pPr>
        <w:numPr>
          <w:ilvl w:val="0"/>
          <w:numId w:val="1"/>
        </w:numPr>
        <w:jc w:val="both"/>
        <w:rPr>
          <w:rFonts w:ascii="Verdana" w:hAnsi="Verdana"/>
          <w:sz w:val="20"/>
        </w:rPr>
      </w:pPr>
      <w:r w:rsidRPr="0090529A">
        <w:rPr>
          <w:rFonts w:ascii="Verdana" w:hAnsi="Verdana"/>
          <w:sz w:val="20"/>
        </w:rPr>
        <w:t>Εξηγήστε τη συμπεριφορά της γραφικής παράστασης, για τις μεταβολές των παραμέτρων της, μέσα από τη μορφή της αλγεβρικής σχέσης (τύπο συνάρτησης) που κατασκευάσατε στην προηγούμενη δραστηριότητα.</w:t>
      </w: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jc w:val="both"/>
        <w:rPr>
          <w:rFonts w:ascii="Verdana" w:hAnsi="Verdana"/>
          <w:sz w:val="20"/>
        </w:rPr>
      </w:pPr>
    </w:p>
    <w:p w:rsidR="009F5B84" w:rsidRPr="0090529A" w:rsidRDefault="009F5B84" w:rsidP="009F5B84">
      <w:pPr>
        <w:jc w:val="center"/>
        <w:rPr>
          <w:rFonts w:ascii="Verdana" w:hAnsi="Verdana"/>
          <w:b/>
          <w:sz w:val="22"/>
          <w:szCs w:val="28"/>
        </w:rPr>
      </w:pPr>
      <w:r>
        <w:rPr>
          <w:rFonts w:ascii="Verdana" w:hAnsi="Verdana" w:cs="Arial"/>
          <w:b/>
          <w:sz w:val="22"/>
          <w:szCs w:val="28"/>
        </w:rPr>
        <w:br w:type="page"/>
      </w:r>
      <w:r w:rsidRPr="0090529A">
        <w:rPr>
          <w:rFonts w:ascii="Verdana" w:hAnsi="Verdana" w:cs="Arial"/>
          <w:b/>
          <w:sz w:val="22"/>
          <w:szCs w:val="28"/>
        </w:rPr>
        <w:lastRenderedPageBreak/>
        <w:t>Φύλλο εργασίας 2</w:t>
      </w:r>
    </w:p>
    <w:p w:rsidR="009F5B84" w:rsidRPr="0090529A" w:rsidRDefault="009F5B84" w:rsidP="009F5B84">
      <w:pPr>
        <w:jc w:val="both"/>
        <w:rPr>
          <w:rFonts w:ascii="Verdana" w:hAnsi="Verdana"/>
          <w:b/>
          <w:sz w:val="20"/>
        </w:rPr>
      </w:pPr>
    </w:p>
    <w:p w:rsidR="009F5B84" w:rsidRPr="0090529A" w:rsidRDefault="009F5B84" w:rsidP="009F5B84">
      <w:pPr>
        <w:jc w:val="both"/>
        <w:rPr>
          <w:rFonts w:ascii="Verdana" w:hAnsi="Verdana"/>
          <w:sz w:val="20"/>
        </w:rPr>
      </w:pPr>
      <w:r w:rsidRPr="0090529A">
        <w:rPr>
          <w:rFonts w:ascii="Verdana" w:hAnsi="Verdana"/>
          <w:sz w:val="20"/>
        </w:rPr>
        <w:t xml:space="preserve">Στην εικόνα φαίνεται το απλοποιημένο μοντέλο της πρότασης 6 του Ευκλείδη, όπου το τμήμα ΑΒ μπορεί να κινείται δυναμικά μπρος πίσω, οπότε μεταβάλλεται η απόσταση </w:t>
      </w:r>
      <w:r w:rsidRPr="0090529A">
        <w:rPr>
          <w:rFonts w:ascii="Verdana" w:hAnsi="Verdana"/>
          <w:sz w:val="20"/>
          <w:lang w:val="en-US"/>
        </w:rPr>
        <w:t>d</w:t>
      </w:r>
      <w:r w:rsidRPr="0090529A">
        <w:rPr>
          <w:rFonts w:ascii="Verdana" w:hAnsi="Verdana"/>
          <w:sz w:val="20"/>
        </w:rPr>
        <w:t xml:space="preserve"> και η γωνία ω. Επιπλέον, ας θεωρήσουμε ότι το μήκος κ είναι δυνατόν να μεταβληθεί. Ο παρατηρητής είναι στο σημείο Π που βρίσκεται στη </w:t>
      </w:r>
      <w:proofErr w:type="spellStart"/>
      <w:r w:rsidRPr="0090529A">
        <w:rPr>
          <w:rFonts w:ascii="Verdana" w:hAnsi="Verdana"/>
          <w:sz w:val="20"/>
        </w:rPr>
        <w:t>μεσοκάθετο</w:t>
      </w:r>
      <w:proofErr w:type="spellEnd"/>
      <w:r w:rsidRPr="0090529A">
        <w:rPr>
          <w:rFonts w:ascii="Verdana" w:hAnsi="Verdana"/>
          <w:sz w:val="20"/>
        </w:rPr>
        <w:t xml:space="preserve"> του κ.</w:t>
      </w:r>
    </w:p>
    <w:p w:rsidR="009F5B84" w:rsidRPr="0090529A" w:rsidRDefault="009F5B84" w:rsidP="009F5B84">
      <w:pPr>
        <w:jc w:val="center"/>
        <w:rPr>
          <w:rFonts w:ascii="Verdana" w:hAnsi="Verdana"/>
          <w:sz w:val="20"/>
        </w:rPr>
      </w:pPr>
      <w:r>
        <w:rPr>
          <w:rFonts w:ascii="Verdana" w:hAnsi="Verdana"/>
          <w:noProof/>
          <w:sz w:val="20"/>
        </w:rPr>
        <w:drawing>
          <wp:inline distT="0" distB="0" distL="0" distR="0">
            <wp:extent cx="2514600" cy="1876425"/>
            <wp:effectExtent l="19050" t="19050" r="19050" b="28575"/>
            <wp:docPr id="1" name="Εικόνα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876425"/>
                    </a:xfrm>
                    <a:prstGeom prst="rect">
                      <a:avLst/>
                    </a:prstGeom>
                    <a:noFill/>
                    <a:ln w="9525" cmpd="sng">
                      <a:solidFill>
                        <a:srgbClr val="808080"/>
                      </a:solidFill>
                      <a:miter lim="800000"/>
                      <a:headEnd/>
                      <a:tailEnd/>
                    </a:ln>
                    <a:effectLst/>
                  </pic:spPr>
                </pic:pic>
              </a:graphicData>
            </a:graphic>
          </wp:inline>
        </w:drawing>
      </w:r>
    </w:p>
    <w:p w:rsidR="009F5B84" w:rsidRDefault="009F5B84" w:rsidP="009F5B84">
      <w:pPr>
        <w:jc w:val="both"/>
        <w:rPr>
          <w:rFonts w:ascii="Verdana" w:hAnsi="Verdana"/>
          <w:sz w:val="20"/>
        </w:rPr>
      </w:pPr>
    </w:p>
    <w:p w:rsidR="009F5B84" w:rsidRPr="0090529A" w:rsidRDefault="009F5B84" w:rsidP="009F5B84">
      <w:pPr>
        <w:jc w:val="both"/>
        <w:rPr>
          <w:rFonts w:ascii="Verdana" w:hAnsi="Verdana"/>
          <w:sz w:val="20"/>
        </w:rPr>
      </w:pPr>
      <w:r w:rsidRPr="0090529A">
        <w:rPr>
          <w:rFonts w:ascii="Verdana" w:hAnsi="Verdana"/>
          <w:sz w:val="20"/>
        </w:rPr>
        <w:t xml:space="preserve">Θα μελετήσουμε τη γραφική παράστασης της σχέσης της απόστασης </w:t>
      </w:r>
      <w:r w:rsidRPr="0090529A">
        <w:rPr>
          <w:rFonts w:ascii="Verdana" w:hAnsi="Verdana"/>
          <w:sz w:val="20"/>
          <w:lang w:val="en-US"/>
        </w:rPr>
        <w:t>d</w:t>
      </w:r>
      <w:r w:rsidRPr="0090529A">
        <w:rPr>
          <w:rFonts w:ascii="Verdana" w:hAnsi="Verdana"/>
          <w:sz w:val="20"/>
        </w:rPr>
        <w:t xml:space="preserve"> από τον παρατηρητή με το φαινόμενο μέγεθος ω, όταν το μήκος κ παραμένει σταθερό.</w:t>
      </w:r>
    </w:p>
    <w:p w:rsidR="009F5B84" w:rsidRDefault="009F5B84" w:rsidP="009F5B84">
      <w:pPr>
        <w:jc w:val="both"/>
        <w:rPr>
          <w:rFonts w:ascii="Verdana" w:hAnsi="Verdana"/>
          <w:b/>
          <w:sz w:val="20"/>
          <w:szCs w:val="20"/>
        </w:rPr>
      </w:pPr>
    </w:p>
    <w:p w:rsidR="009F5B84" w:rsidRPr="00E63210" w:rsidRDefault="009F5B84" w:rsidP="009F5B84">
      <w:pPr>
        <w:jc w:val="both"/>
        <w:rPr>
          <w:rFonts w:ascii="Verdana" w:hAnsi="Verdana"/>
          <w:b/>
          <w:sz w:val="20"/>
          <w:szCs w:val="20"/>
        </w:rPr>
      </w:pPr>
      <w:r w:rsidRPr="00E63210">
        <w:rPr>
          <w:rFonts w:ascii="Verdana" w:hAnsi="Verdana"/>
          <w:b/>
          <w:sz w:val="20"/>
          <w:szCs w:val="20"/>
        </w:rPr>
        <w:t>ΕΡΩΤΗΜΑΤΑ ΓΙΑ ΔΙΕΡΕΥΝΗΣΗ:</w:t>
      </w:r>
    </w:p>
    <w:p w:rsidR="009F5B84" w:rsidRPr="0090529A" w:rsidRDefault="009F5B84" w:rsidP="009F5B84">
      <w:pPr>
        <w:jc w:val="both"/>
        <w:rPr>
          <w:rFonts w:ascii="Verdana" w:hAnsi="Verdana"/>
          <w:sz w:val="20"/>
        </w:rPr>
      </w:pPr>
    </w:p>
    <w:p w:rsidR="009F5B84" w:rsidRPr="00F603F2" w:rsidRDefault="009F5B84" w:rsidP="009F5B84">
      <w:pPr>
        <w:numPr>
          <w:ilvl w:val="0"/>
          <w:numId w:val="2"/>
        </w:numPr>
        <w:jc w:val="both"/>
        <w:rPr>
          <w:rFonts w:ascii="Verdana" w:hAnsi="Verdana"/>
          <w:b/>
          <w:color w:val="0000FF"/>
          <w:sz w:val="20"/>
        </w:rPr>
      </w:pPr>
      <w:r w:rsidRPr="0090529A">
        <w:rPr>
          <w:rFonts w:ascii="Verdana" w:hAnsi="Verdana"/>
          <w:sz w:val="20"/>
        </w:rPr>
        <w:t xml:space="preserve">Κατασκευάστε με τη βοήθεια του λογισμικού μία δυναμική αναπαράσταση του γεωμετρικού μοντέλου της πρότασης 6. Πώς μεταβάλλεται η γωνία ω κατά τη διάρκεια μεταβολής της απόστασης </w:t>
      </w:r>
      <w:r w:rsidRPr="0090529A">
        <w:rPr>
          <w:rFonts w:ascii="Verdana" w:hAnsi="Verdana"/>
          <w:sz w:val="20"/>
          <w:lang w:val="en-US"/>
        </w:rPr>
        <w:t>d</w:t>
      </w:r>
      <w:r w:rsidRPr="0090529A">
        <w:rPr>
          <w:rFonts w:ascii="Verdana" w:hAnsi="Verdana"/>
          <w:sz w:val="20"/>
        </w:rPr>
        <w:t>;</w:t>
      </w: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jc w:val="both"/>
        <w:rPr>
          <w:rFonts w:ascii="Verdana" w:hAnsi="Verdana"/>
          <w:sz w:val="20"/>
        </w:rPr>
      </w:pPr>
    </w:p>
    <w:p w:rsidR="009F5B84" w:rsidRPr="0090529A" w:rsidRDefault="009F5B84" w:rsidP="009F5B84">
      <w:pPr>
        <w:numPr>
          <w:ilvl w:val="0"/>
          <w:numId w:val="2"/>
        </w:numPr>
        <w:jc w:val="both"/>
        <w:rPr>
          <w:rFonts w:ascii="Verdana" w:hAnsi="Verdana"/>
          <w:i/>
          <w:sz w:val="20"/>
        </w:rPr>
      </w:pPr>
      <w:r w:rsidRPr="0090529A">
        <w:rPr>
          <w:rFonts w:ascii="Verdana" w:hAnsi="Verdana"/>
          <w:sz w:val="20"/>
          <w:lang w:val="en-US"/>
        </w:rPr>
        <w:t>M</w:t>
      </w:r>
      <w:proofErr w:type="spellStart"/>
      <w:r w:rsidRPr="0090529A">
        <w:rPr>
          <w:rFonts w:ascii="Verdana" w:hAnsi="Verdana"/>
          <w:sz w:val="20"/>
        </w:rPr>
        <w:t>ετατρέψτε</w:t>
      </w:r>
      <w:proofErr w:type="spellEnd"/>
      <w:r w:rsidRPr="0090529A">
        <w:rPr>
          <w:rFonts w:ascii="Verdana" w:hAnsi="Verdana"/>
          <w:sz w:val="20"/>
        </w:rPr>
        <w:t xml:space="preserve"> σε εκατοστά τις μοίρες μέτρησης της γωνίας, με τη βοήθεια του υπολογιστή των μετρήσεων. Για να γίνει αυτό, αρκεί να διαιρέσετε με 1</w:t>
      </w:r>
      <w:r w:rsidRPr="0090529A">
        <w:rPr>
          <w:rFonts w:ascii="Verdana" w:hAnsi="Verdana"/>
          <w:sz w:val="20"/>
          <w:vertAlign w:val="superscript"/>
        </w:rPr>
        <w:t>ο</w:t>
      </w:r>
      <w:r w:rsidRPr="0090529A">
        <w:rPr>
          <w:rFonts w:ascii="Verdana" w:hAnsi="Verdana"/>
          <w:sz w:val="20"/>
        </w:rPr>
        <w:t xml:space="preserve"> και να πολλαπλασιάσετε επί 1 εκ</w:t>
      </w:r>
      <w:r w:rsidRPr="0090529A">
        <w:rPr>
          <w:rFonts w:ascii="Verdana" w:hAnsi="Verdana"/>
          <w:i/>
          <w:sz w:val="20"/>
        </w:rPr>
        <w:t>.</w:t>
      </w:r>
    </w:p>
    <w:p w:rsidR="009F5B84" w:rsidRPr="0090529A" w:rsidRDefault="009F5B84" w:rsidP="009F5B84">
      <w:pPr>
        <w:ind w:left="360"/>
        <w:jc w:val="both"/>
        <w:rPr>
          <w:rFonts w:ascii="Verdana" w:hAnsi="Verdana"/>
          <w:sz w:val="20"/>
        </w:rPr>
      </w:pPr>
    </w:p>
    <w:p w:rsidR="009F5B84" w:rsidRPr="00F603F2" w:rsidRDefault="009F5B84" w:rsidP="009F5B84">
      <w:pPr>
        <w:numPr>
          <w:ilvl w:val="0"/>
          <w:numId w:val="2"/>
        </w:numPr>
        <w:jc w:val="both"/>
        <w:rPr>
          <w:rFonts w:ascii="Verdana" w:hAnsi="Verdana"/>
          <w:b/>
          <w:color w:val="0000FF"/>
          <w:sz w:val="20"/>
        </w:rPr>
      </w:pPr>
      <w:r w:rsidRPr="0090529A">
        <w:rPr>
          <w:rFonts w:ascii="Verdana" w:hAnsi="Verdana"/>
          <w:sz w:val="20"/>
        </w:rPr>
        <w:t xml:space="preserve">Χρησιμοποιήσετε τη μέθοδο του </w:t>
      </w:r>
      <w:r w:rsidRPr="0090529A">
        <w:rPr>
          <w:rFonts w:ascii="Verdana" w:hAnsi="Verdana"/>
          <w:b/>
          <w:color w:val="0000FF"/>
          <w:sz w:val="20"/>
        </w:rPr>
        <w:t>δυναμικού σημείου</w:t>
      </w:r>
      <w:r w:rsidRPr="0090529A">
        <w:rPr>
          <w:rFonts w:ascii="Verdana" w:hAnsi="Verdana"/>
          <w:sz w:val="20"/>
        </w:rPr>
        <w:t xml:space="preserve">, για να μελετήσετε γραφικά τη σχέση που συνδέει τη γωνία ω με την απόσταση </w:t>
      </w:r>
      <w:r w:rsidRPr="0090529A">
        <w:rPr>
          <w:rFonts w:ascii="Verdana" w:hAnsi="Verdana"/>
          <w:sz w:val="20"/>
          <w:lang w:val="en-US"/>
        </w:rPr>
        <w:t>d</w:t>
      </w:r>
      <w:r w:rsidRPr="0090529A">
        <w:rPr>
          <w:rFonts w:ascii="Verdana" w:hAnsi="Verdana"/>
          <w:sz w:val="20"/>
        </w:rPr>
        <w:t>. Τι παριστάνει η καμπύλη που γράφει το σημείο αυτό;</w:t>
      </w:r>
      <w:r w:rsidRPr="0090529A">
        <w:rPr>
          <w:rFonts w:ascii="Verdana" w:hAnsi="Verdana"/>
          <w:i/>
          <w:sz w:val="20"/>
        </w:rPr>
        <w:t xml:space="preserve"> (Αν η μέτρηση της γωνίας σε εκατοστά είναι πολύ μεγάλη, τότε, αντί για 1</w:t>
      </w:r>
      <w:r w:rsidRPr="0090529A">
        <w:rPr>
          <w:rFonts w:ascii="Verdana" w:hAnsi="Verdana"/>
          <w:i/>
          <w:sz w:val="20"/>
          <w:vertAlign w:val="superscript"/>
        </w:rPr>
        <w:t>ο</w:t>
      </w:r>
      <w:r w:rsidRPr="0090529A">
        <w:rPr>
          <w:rFonts w:ascii="Verdana" w:hAnsi="Verdana"/>
          <w:i/>
          <w:sz w:val="20"/>
        </w:rPr>
        <w:t>, θα πρέπει να διαιρέσετε τη μέτρηση της γωνίας διά 20</w:t>
      </w:r>
      <w:r w:rsidRPr="0090529A">
        <w:rPr>
          <w:rFonts w:ascii="Verdana" w:hAnsi="Verdana"/>
          <w:i/>
          <w:sz w:val="20"/>
          <w:vertAlign w:val="superscript"/>
        </w:rPr>
        <w:t>ο</w:t>
      </w:r>
      <w:r w:rsidRPr="0090529A">
        <w:rPr>
          <w:rFonts w:ascii="Verdana" w:hAnsi="Verdana"/>
          <w:i/>
          <w:sz w:val="20"/>
        </w:rPr>
        <w:t>.)</w:t>
      </w:r>
    </w:p>
    <w:p w:rsidR="009F5B84" w:rsidRPr="00F603F2" w:rsidRDefault="009F5B84" w:rsidP="009F5B84">
      <w:pPr>
        <w:jc w:val="right"/>
        <w:rPr>
          <w:rFonts w:ascii="Verdana" w:hAnsi="Verdana"/>
          <w:b/>
          <w:color w:val="0000FF"/>
          <w:sz w:val="20"/>
        </w:rPr>
      </w:pPr>
      <w:r w:rsidRPr="0090529A">
        <w:rPr>
          <w:rFonts w:ascii="Verdana" w:hAnsi="Verdana"/>
          <w:i/>
          <w:sz w:val="20"/>
        </w:rPr>
        <w:t xml:space="preserve"> </w:t>
      </w: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jc w:val="both"/>
        <w:rPr>
          <w:rFonts w:ascii="Verdana" w:hAnsi="Verdana"/>
          <w:sz w:val="20"/>
        </w:rPr>
      </w:pPr>
    </w:p>
    <w:p w:rsidR="009F5B84" w:rsidRPr="00F603F2" w:rsidRDefault="009F5B84" w:rsidP="009F5B84">
      <w:pPr>
        <w:numPr>
          <w:ilvl w:val="0"/>
          <w:numId w:val="2"/>
        </w:numPr>
        <w:jc w:val="both"/>
        <w:rPr>
          <w:rFonts w:ascii="Verdana" w:hAnsi="Verdana"/>
          <w:b/>
          <w:color w:val="0000FF"/>
          <w:sz w:val="20"/>
        </w:rPr>
      </w:pPr>
      <w:r w:rsidRPr="0090529A">
        <w:rPr>
          <w:rFonts w:ascii="Verdana" w:hAnsi="Verdana"/>
          <w:sz w:val="20"/>
        </w:rPr>
        <w:t>Μεταφέρετε δεξιά ή αριστερά τη θέση του παρατηρητή Π και επαναλάβετε το πείραμα. Πώς μπορούμε να ερμηνεύσουμε τις αλλαγές που υφίσταται η αρχική καμπύλη;</w:t>
      </w: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jc w:val="both"/>
        <w:rPr>
          <w:rFonts w:ascii="Verdana" w:hAnsi="Verdana"/>
          <w:sz w:val="20"/>
        </w:rPr>
      </w:pPr>
    </w:p>
    <w:p w:rsidR="009F5B84" w:rsidRDefault="009F5B84" w:rsidP="009F5B84">
      <w:pPr>
        <w:numPr>
          <w:ilvl w:val="0"/>
          <w:numId w:val="2"/>
        </w:numPr>
        <w:jc w:val="both"/>
        <w:rPr>
          <w:rFonts w:ascii="Verdana" w:hAnsi="Verdana"/>
          <w:sz w:val="20"/>
        </w:rPr>
      </w:pPr>
      <w:r w:rsidRPr="0090529A">
        <w:rPr>
          <w:rFonts w:ascii="Verdana" w:hAnsi="Verdana"/>
          <w:sz w:val="20"/>
        </w:rPr>
        <w:t>Μεταβάλετε το μήκος του κ και κατασκευάστε εκ νέου τη γραφική παράσταση. Ποια είναι η μορφή της καμπύλης για τις διάφορες τιμές του κ;</w:t>
      </w: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jc w:val="both"/>
        <w:rPr>
          <w:rFonts w:ascii="Verdana" w:hAnsi="Verdana"/>
          <w:sz w:val="20"/>
        </w:rPr>
      </w:pPr>
    </w:p>
    <w:p w:rsidR="009F5B84" w:rsidRDefault="009F5B84" w:rsidP="009F5B84">
      <w:pPr>
        <w:numPr>
          <w:ilvl w:val="0"/>
          <w:numId w:val="2"/>
        </w:numPr>
        <w:jc w:val="both"/>
        <w:rPr>
          <w:rFonts w:ascii="Verdana" w:hAnsi="Verdana"/>
          <w:sz w:val="20"/>
        </w:rPr>
      </w:pPr>
      <w:r>
        <w:rPr>
          <w:rFonts w:ascii="Verdana" w:hAnsi="Verdana"/>
          <w:sz w:val="20"/>
        </w:rPr>
        <w:t>Εξηγ</w:t>
      </w:r>
      <w:r w:rsidRPr="0090529A">
        <w:rPr>
          <w:rFonts w:ascii="Verdana" w:hAnsi="Verdana"/>
          <w:sz w:val="20"/>
        </w:rPr>
        <w:t>ήστε τη συμπεριφορά της γραφικής παράστασης, για τις μεταβολές των παραμέτρων της, μέσα από τη μορφή της αλγεβρικής σχέσης (τύπο συνάρτησης) που κατασκευάσατε στην προηγούμενη δραστηριότητα</w:t>
      </w:r>
      <w:r>
        <w:rPr>
          <w:rFonts w:ascii="Verdana" w:hAnsi="Verdana"/>
          <w:sz w:val="20"/>
        </w:rPr>
        <w:t>.</w:t>
      </w: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jc w:val="both"/>
        <w:rPr>
          <w:rFonts w:ascii="Verdana" w:hAnsi="Verdana"/>
          <w:sz w:val="20"/>
        </w:rPr>
      </w:pPr>
    </w:p>
    <w:p w:rsidR="009F5B84" w:rsidRPr="00F603F2" w:rsidRDefault="009F5B84" w:rsidP="009F5B84">
      <w:pPr>
        <w:numPr>
          <w:ilvl w:val="0"/>
          <w:numId w:val="2"/>
        </w:numPr>
        <w:jc w:val="both"/>
        <w:rPr>
          <w:rFonts w:ascii="Verdana" w:hAnsi="Verdana"/>
          <w:b/>
          <w:color w:val="0000FF"/>
          <w:sz w:val="20"/>
        </w:rPr>
      </w:pPr>
      <w:r w:rsidRPr="0090529A">
        <w:rPr>
          <w:rFonts w:ascii="Verdana" w:hAnsi="Verdana"/>
          <w:sz w:val="20"/>
        </w:rPr>
        <w:t>Φτιάξτε τις γραφικές παραστάσεις των συναρτήσεων που κατασκευάσατε προηγουμένως. Συγκρίνετε τις δύο γραφικές παραστάσεις, δηλαδή εκείνη που προκύπτει από τον τύπο της συνάρτησης που κατασκευάσατε και εκείνη που προκύπτει από τη μέθοδο του δυναμικού σημείου. Μελετήστε και εξηγήστε τις ομοιότητες και τις διαφορές τους.</w:t>
      </w: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bookmarkStart w:id="1" w:name="_GoBack"/>
      <w:bookmarkEnd w:id="1"/>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9F5B84" w:rsidRPr="0090529A" w:rsidRDefault="009F5B84" w:rsidP="009F5B84">
      <w:pPr>
        <w:jc w:val="both"/>
        <w:rPr>
          <w:rFonts w:ascii="Verdana" w:hAnsi="Verdana" w:cs="Arial"/>
          <w:sz w:val="22"/>
          <w:szCs w:val="28"/>
        </w:rPr>
      </w:pPr>
    </w:p>
    <w:p w:rsidR="002A60AB" w:rsidRDefault="002A60AB"/>
    <w:sectPr w:rsidR="002A60AB" w:rsidSect="00FF4EDF">
      <w:headerReference w:type="default" r:id="rId10"/>
      <w:footerReference w:type="default" r:id="rId11"/>
      <w:pgSz w:w="11906" w:h="16838" w:code="9"/>
      <w:pgMar w:top="900" w:right="600" w:bottom="900" w:left="600" w:header="500"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A4" w:rsidRDefault="00F625A4" w:rsidP="009F5B84">
      <w:r>
        <w:separator/>
      </w:r>
    </w:p>
  </w:endnote>
  <w:endnote w:type="continuationSeparator" w:id="0">
    <w:p w:rsidR="00F625A4" w:rsidRDefault="00F625A4" w:rsidP="009F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38" w:rsidRPr="004A06EC" w:rsidRDefault="00F625A4" w:rsidP="00CF4B7E">
    <w:pPr>
      <w:pStyle w:val="a3"/>
      <w:pBdr>
        <w:top w:val="single" w:sz="4" w:space="1" w:color="auto"/>
      </w:pBdr>
      <w:tabs>
        <w:tab w:val="clear" w:pos="4153"/>
        <w:tab w:val="clear" w:pos="8306"/>
        <w:tab w:val="right" w:pos="10620"/>
      </w:tabs>
      <w:rPr>
        <w:rFonts w:ascii="Verdana" w:hAnsi="Verdana"/>
        <w:sz w:val="16"/>
        <w:szCs w:val="16"/>
      </w:rPr>
    </w:pPr>
    <w:r w:rsidRPr="004A06EC">
      <w:rPr>
        <w:rFonts w:ascii="Verdana" w:hAnsi="Verdana"/>
        <w:sz w:val="16"/>
        <w:szCs w:val="16"/>
      </w:rPr>
      <w:t>Έργο ΠΛΕΙΑΔΕΣ/ Νηρηίδες, Γ΄</w:t>
    </w:r>
    <w:r>
      <w:rPr>
        <w:rFonts w:ascii="Verdana" w:hAnsi="Verdana"/>
        <w:sz w:val="16"/>
        <w:szCs w:val="16"/>
      </w:rPr>
      <w:t xml:space="preserve"> ΚΠΣ</w:t>
    </w:r>
    <w:r>
      <w:rPr>
        <w:rFonts w:ascii="Verdana" w:hAnsi="Verdana"/>
        <w:sz w:val="16"/>
        <w:szCs w:val="16"/>
      </w:rPr>
      <w:tab/>
    </w:r>
    <w:r w:rsidRPr="004A06EC">
      <w:rPr>
        <w:rStyle w:val="a4"/>
        <w:rFonts w:ascii="Verdana" w:hAnsi="Verdana"/>
        <w:sz w:val="16"/>
        <w:szCs w:val="16"/>
      </w:rPr>
      <w:fldChar w:fldCharType="begin"/>
    </w:r>
    <w:r w:rsidRPr="004A06EC">
      <w:rPr>
        <w:rStyle w:val="a4"/>
        <w:rFonts w:ascii="Verdana" w:hAnsi="Verdana"/>
        <w:sz w:val="16"/>
        <w:szCs w:val="16"/>
      </w:rPr>
      <w:instrText xml:space="preserve"> PAGE </w:instrText>
    </w:r>
    <w:r w:rsidRPr="004A06EC">
      <w:rPr>
        <w:rStyle w:val="a4"/>
        <w:rFonts w:ascii="Verdana" w:hAnsi="Verdana"/>
        <w:sz w:val="16"/>
        <w:szCs w:val="16"/>
      </w:rPr>
      <w:fldChar w:fldCharType="separate"/>
    </w:r>
    <w:r w:rsidR="009F5B84">
      <w:rPr>
        <w:rStyle w:val="a4"/>
        <w:rFonts w:ascii="Verdana" w:hAnsi="Verdana"/>
        <w:noProof/>
        <w:sz w:val="16"/>
        <w:szCs w:val="16"/>
      </w:rPr>
      <w:t>4</w:t>
    </w:r>
    <w:r w:rsidRPr="004A06EC">
      <w:rPr>
        <w:rStyle w:val="a4"/>
        <w:rFonts w:ascii="Verdana" w:hAnsi="Verdana"/>
        <w:sz w:val="16"/>
        <w:szCs w:val="16"/>
      </w:rPr>
      <w:fldChar w:fldCharType="end"/>
    </w:r>
  </w:p>
  <w:p w:rsidR="00C84238" w:rsidRPr="00CF4B7E" w:rsidRDefault="00F625A4" w:rsidP="00CF4B7E">
    <w:pPr>
      <w:pStyle w:val="a3"/>
      <w:pBdr>
        <w:top w:val="single" w:sz="4" w:space="1" w:color="auto"/>
      </w:pBdr>
      <w:rPr>
        <w:rFonts w:ascii="Verdana" w:hAnsi="Verdana"/>
        <w:sz w:val="16"/>
        <w:szCs w:val="16"/>
      </w:rPr>
    </w:pPr>
    <w:r w:rsidRPr="004A06EC">
      <w:rPr>
        <w:rFonts w:ascii="Verdana" w:hAnsi="Verdana"/>
        <w:sz w:val="16"/>
        <w:szCs w:val="16"/>
      </w:rPr>
      <w:t xml:space="preserve">ΕΑ.ΙΤΥ / </w:t>
    </w:r>
    <w:proofErr w:type="spellStart"/>
    <w:r w:rsidRPr="004A06EC">
      <w:rPr>
        <w:rFonts w:ascii="Verdana" w:hAnsi="Verdana"/>
        <w:sz w:val="16"/>
        <w:szCs w:val="16"/>
      </w:rPr>
      <w:t>Υπ.Ε.Π.Θ</w:t>
    </w:r>
    <w:proofErr w:type="spellEnd"/>
    <w:r>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A4" w:rsidRDefault="00F625A4" w:rsidP="009F5B84">
      <w:r>
        <w:separator/>
      </w:r>
    </w:p>
  </w:footnote>
  <w:footnote w:type="continuationSeparator" w:id="0">
    <w:p w:rsidR="00F625A4" w:rsidRDefault="00F625A4" w:rsidP="009F5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38" w:rsidRPr="005C7E7D" w:rsidRDefault="00F625A4" w:rsidP="005C7E7D">
    <w:pPr>
      <w:pStyle w:val="a3"/>
      <w:tabs>
        <w:tab w:val="clear" w:pos="4153"/>
        <w:tab w:val="clear" w:pos="8306"/>
        <w:tab w:val="right" w:pos="10620"/>
      </w:tabs>
      <w:rPr>
        <w:rFonts w:ascii="Verdana" w:hAnsi="Verdana"/>
        <w:sz w:val="18"/>
        <w:szCs w:val="18"/>
      </w:rPr>
    </w:pPr>
    <w:r>
      <w:rPr>
        <w:rFonts w:ascii="Verdana" w:hAnsi="Verdan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0DB"/>
    <w:multiLevelType w:val="hybridMultilevel"/>
    <w:tmpl w:val="6AA4A54C"/>
    <w:lvl w:ilvl="0" w:tplc="02B8CB0E">
      <w:start w:val="1"/>
      <w:numFmt w:val="decimal"/>
      <w:lvlText w:val="%1)"/>
      <w:lvlJc w:val="left"/>
      <w:pPr>
        <w:tabs>
          <w:tab w:val="num" w:pos="720"/>
        </w:tabs>
        <w:ind w:left="720" w:hanging="360"/>
      </w:pPr>
      <w:rPr>
        <w:rFonts w:hint="default"/>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2B33E0A"/>
    <w:multiLevelType w:val="hybridMultilevel"/>
    <w:tmpl w:val="941A2A86"/>
    <w:lvl w:ilvl="0" w:tplc="37703906">
      <w:start w:val="1"/>
      <w:numFmt w:val="decimal"/>
      <w:lvlText w:val="%1)"/>
      <w:lvlJc w:val="left"/>
      <w:pPr>
        <w:tabs>
          <w:tab w:val="num" w:pos="720"/>
        </w:tabs>
        <w:ind w:left="720" w:hanging="360"/>
      </w:pPr>
      <w:rPr>
        <w:rFonts w:hint="default"/>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84"/>
    <w:rsid w:val="002A60AB"/>
    <w:rsid w:val="009F5B84"/>
    <w:rsid w:val="00F625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84"/>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9F5B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9F5B84"/>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9F5B84"/>
    <w:rPr>
      <w:rFonts w:ascii="Verdana" w:eastAsia="Times New Roman" w:hAnsi="Verdana" w:cs="Times New Roman"/>
      <w:b/>
      <w:sz w:val="20"/>
      <w:szCs w:val="20"/>
      <w:lang w:eastAsia="el-GR"/>
    </w:rPr>
  </w:style>
  <w:style w:type="paragraph" w:styleId="a3">
    <w:name w:val="footer"/>
    <w:basedOn w:val="a"/>
    <w:link w:val="Char"/>
    <w:rsid w:val="009F5B84"/>
    <w:pPr>
      <w:tabs>
        <w:tab w:val="center" w:pos="4153"/>
        <w:tab w:val="right" w:pos="8306"/>
      </w:tabs>
    </w:pPr>
  </w:style>
  <w:style w:type="character" w:customStyle="1" w:styleId="Char">
    <w:name w:val="Υποσέλιδο Char"/>
    <w:basedOn w:val="a0"/>
    <w:link w:val="a3"/>
    <w:rsid w:val="009F5B84"/>
    <w:rPr>
      <w:rFonts w:ascii="Times New Roman" w:eastAsia="Times New Roman" w:hAnsi="Times New Roman" w:cs="Times New Roman"/>
      <w:sz w:val="24"/>
      <w:szCs w:val="24"/>
      <w:lang w:eastAsia="el-GR"/>
    </w:rPr>
  </w:style>
  <w:style w:type="character" w:styleId="a4">
    <w:name w:val="page number"/>
    <w:basedOn w:val="a0"/>
    <w:rsid w:val="009F5B84"/>
  </w:style>
  <w:style w:type="character" w:customStyle="1" w:styleId="2Char">
    <w:name w:val="Επικεφαλίδα 2 Char"/>
    <w:basedOn w:val="a0"/>
    <w:link w:val="2"/>
    <w:uiPriority w:val="9"/>
    <w:semiHidden/>
    <w:rsid w:val="009F5B84"/>
    <w:rPr>
      <w:rFonts w:asciiTheme="majorHAnsi" w:eastAsiaTheme="majorEastAsia" w:hAnsiTheme="majorHAnsi" w:cstheme="majorBidi"/>
      <w:b/>
      <w:bCs/>
      <w:color w:val="4F81BD" w:themeColor="accent1"/>
      <w:sz w:val="26"/>
      <w:szCs w:val="26"/>
      <w:lang w:eastAsia="el-GR"/>
    </w:rPr>
  </w:style>
  <w:style w:type="paragraph" w:styleId="a5">
    <w:name w:val="Balloon Text"/>
    <w:basedOn w:val="a"/>
    <w:link w:val="Char0"/>
    <w:uiPriority w:val="99"/>
    <w:semiHidden/>
    <w:unhideWhenUsed/>
    <w:rsid w:val="009F5B84"/>
    <w:rPr>
      <w:rFonts w:ascii="Tahoma" w:hAnsi="Tahoma" w:cs="Tahoma"/>
      <w:sz w:val="16"/>
      <w:szCs w:val="16"/>
    </w:rPr>
  </w:style>
  <w:style w:type="character" w:customStyle="1" w:styleId="Char0">
    <w:name w:val="Κείμενο πλαισίου Char"/>
    <w:basedOn w:val="a0"/>
    <w:link w:val="a5"/>
    <w:uiPriority w:val="99"/>
    <w:semiHidden/>
    <w:rsid w:val="009F5B84"/>
    <w:rPr>
      <w:rFonts w:ascii="Tahoma" w:eastAsia="Times New Roman" w:hAnsi="Tahoma" w:cs="Tahoma"/>
      <w:sz w:val="16"/>
      <w:szCs w:val="16"/>
      <w:lang w:eastAsia="el-GR"/>
    </w:rPr>
  </w:style>
  <w:style w:type="paragraph" w:styleId="a6">
    <w:name w:val="header"/>
    <w:basedOn w:val="a"/>
    <w:link w:val="Char1"/>
    <w:uiPriority w:val="99"/>
    <w:unhideWhenUsed/>
    <w:rsid w:val="009F5B84"/>
    <w:pPr>
      <w:tabs>
        <w:tab w:val="center" w:pos="4153"/>
        <w:tab w:val="right" w:pos="8306"/>
      </w:tabs>
    </w:pPr>
  </w:style>
  <w:style w:type="character" w:customStyle="1" w:styleId="Char1">
    <w:name w:val="Κεφαλίδα Char"/>
    <w:basedOn w:val="a0"/>
    <w:link w:val="a6"/>
    <w:uiPriority w:val="99"/>
    <w:rsid w:val="009F5B84"/>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84"/>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9F5B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9F5B84"/>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9F5B84"/>
    <w:rPr>
      <w:rFonts w:ascii="Verdana" w:eastAsia="Times New Roman" w:hAnsi="Verdana" w:cs="Times New Roman"/>
      <w:b/>
      <w:sz w:val="20"/>
      <w:szCs w:val="20"/>
      <w:lang w:eastAsia="el-GR"/>
    </w:rPr>
  </w:style>
  <w:style w:type="paragraph" w:styleId="a3">
    <w:name w:val="footer"/>
    <w:basedOn w:val="a"/>
    <w:link w:val="Char"/>
    <w:rsid w:val="009F5B84"/>
    <w:pPr>
      <w:tabs>
        <w:tab w:val="center" w:pos="4153"/>
        <w:tab w:val="right" w:pos="8306"/>
      </w:tabs>
    </w:pPr>
  </w:style>
  <w:style w:type="character" w:customStyle="1" w:styleId="Char">
    <w:name w:val="Υποσέλιδο Char"/>
    <w:basedOn w:val="a0"/>
    <w:link w:val="a3"/>
    <w:rsid w:val="009F5B84"/>
    <w:rPr>
      <w:rFonts w:ascii="Times New Roman" w:eastAsia="Times New Roman" w:hAnsi="Times New Roman" w:cs="Times New Roman"/>
      <w:sz w:val="24"/>
      <w:szCs w:val="24"/>
      <w:lang w:eastAsia="el-GR"/>
    </w:rPr>
  </w:style>
  <w:style w:type="character" w:styleId="a4">
    <w:name w:val="page number"/>
    <w:basedOn w:val="a0"/>
    <w:rsid w:val="009F5B84"/>
  </w:style>
  <w:style w:type="character" w:customStyle="1" w:styleId="2Char">
    <w:name w:val="Επικεφαλίδα 2 Char"/>
    <w:basedOn w:val="a0"/>
    <w:link w:val="2"/>
    <w:uiPriority w:val="9"/>
    <w:semiHidden/>
    <w:rsid w:val="009F5B84"/>
    <w:rPr>
      <w:rFonts w:asciiTheme="majorHAnsi" w:eastAsiaTheme="majorEastAsia" w:hAnsiTheme="majorHAnsi" w:cstheme="majorBidi"/>
      <w:b/>
      <w:bCs/>
      <w:color w:val="4F81BD" w:themeColor="accent1"/>
      <w:sz w:val="26"/>
      <w:szCs w:val="26"/>
      <w:lang w:eastAsia="el-GR"/>
    </w:rPr>
  </w:style>
  <w:style w:type="paragraph" w:styleId="a5">
    <w:name w:val="Balloon Text"/>
    <w:basedOn w:val="a"/>
    <w:link w:val="Char0"/>
    <w:uiPriority w:val="99"/>
    <w:semiHidden/>
    <w:unhideWhenUsed/>
    <w:rsid w:val="009F5B84"/>
    <w:rPr>
      <w:rFonts w:ascii="Tahoma" w:hAnsi="Tahoma" w:cs="Tahoma"/>
      <w:sz w:val="16"/>
      <w:szCs w:val="16"/>
    </w:rPr>
  </w:style>
  <w:style w:type="character" w:customStyle="1" w:styleId="Char0">
    <w:name w:val="Κείμενο πλαισίου Char"/>
    <w:basedOn w:val="a0"/>
    <w:link w:val="a5"/>
    <w:uiPriority w:val="99"/>
    <w:semiHidden/>
    <w:rsid w:val="009F5B84"/>
    <w:rPr>
      <w:rFonts w:ascii="Tahoma" w:eastAsia="Times New Roman" w:hAnsi="Tahoma" w:cs="Tahoma"/>
      <w:sz w:val="16"/>
      <w:szCs w:val="16"/>
      <w:lang w:eastAsia="el-GR"/>
    </w:rPr>
  </w:style>
  <w:style w:type="paragraph" w:styleId="a6">
    <w:name w:val="header"/>
    <w:basedOn w:val="a"/>
    <w:link w:val="Char1"/>
    <w:uiPriority w:val="99"/>
    <w:unhideWhenUsed/>
    <w:rsid w:val="009F5B84"/>
    <w:pPr>
      <w:tabs>
        <w:tab w:val="center" w:pos="4153"/>
        <w:tab w:val="right" w:pos="8306"/>
      </w:tabs>
    </w:pPr>
  </w:style>
  <w:style w:type="character" w:customStyle="1" w:styleId="Char1">
    <w:name w:val="Κεφαλίδα Char"/>
    <w:basedOn w:val="a0"/>
    <w:link w:val="a6"/>
    <w:uiPriority w:val="99"/>
    <w:rsid w:val="009F5B84"/>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685</Words>
  <Characters>3701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1</cp:revision>
  <dcterms:created xsi:type="dcterms:W3CDTF">2015-01-21T20:24:00Z</dcterms:created>
  <dcterms:modified xsi:type="dcterms:W3CDTF">2015-01-21T20:27:00Z</dcterms:modified>
</cp:coreProperties>
</file>