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88" w:rsidRDefault="00304F88" w:rsidP="00304F88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304F88" w:rsidRDefault="00304F88" w:rsidP="00304F8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04F88" w:rsidRDefault="00304F88" w:rsidP="00304F88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304F88" w:rsidRPr="00C63E57" w:rsidRDefault="00304F88" w:rsidP="00304F88">
      <w:pPr>
        <w:pStyle w:val="2"/>
        <w:ind w:firstLine="2700"/>
        <w:rPr>
          <w:color w:val="FF0000"/>
        </w:rPr>
      </w:pPr>
      <w:bookmarkStart w:id="0" w:name="_Toc156318386"/>
      <w:r w:rsidRPr="00C63E57">
        <w:rPr>
          <w:color w:val="FF0000"/>
        </w:rPr>
        <w:t>Γυρίζοντας μια ταινία</w:t>
      </w:r>
      <w:bookmarkEnd w:id="0"/>
      <w:r w:rsidRPr="00C63E57">
        <w:rPr>
          <w:color w:val="FF0000"/>
        </w:rPr>
        <w:t xml:space="preserve"> </w:t>
      </w:r>
    </w:p>
    <w:p w:rsidR="00304F88" w:rsidRDefault="00304F88" w:rsidP="00304F88">
      <w:pPr>
        <w:pBdr>
          <w:top w:val="single" w:sz="4" w:space="1" w:color="auto"/>
        </w:pBdr>
        <w:spacing w:line="360" w:lineRule="auto"/>
      </w:pPr>
    </w:p>
    <w:p w:rsidR="00304F88" w:rsidRDefault="00304F88" w:rsidP="00304F8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Έστω ότι θέλετε να γυρίσετε μια ταινία. Κάθε μαθητής ή μαθήτρια αναλαμβάνει να υποδυθεί ένα ρόλο συντελεστή για το γύρισμα μιας ταινίας. Εξηγεί στην υπόλοιπη ομάδα το αντικείμενο του ρόλο του και αναφέρει γνωστούς «συναδέλφους». </w:t>
      </w:r>
    </w:p>
    <w:p w:rsidR="00304F88" w:rsidRDefault="00304F88" w:rsidP="00304F8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  <w:u w:val="single"/>
        </w:rPr>
        <w:t>Υπόδειξη</w:t>
      </w:r>
      <w:r>
        <w:rPr>
          <w:rFonts w:ascii="Verdana" w:hAnsi="Verdana" w:cs="Tahoma"/>
          <w:color w:val="000000"/>
          <w:sz w:val="18"/>
          <w:szCs w:val="18"/>
        </w:rPr>
        <w:t>: Να παρατηρήσετε σε ελληνικές κινηματογραφικές ταινίες τους συντελεστές που αναφέρονται κατά την προβολή των τίτλων.</w:t>
      </w:r>
    </w:p>
    <w:p w:rsidR="00304F88" w:rsidRDefault="00304F88" w:rsidP="00304F8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304F88" w:rsidRDefault="00304F88" w:rsidP="00304F88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Συμπληρώστε τι θα κάνει ο κάθε συντελεστής που αναφέρατε στη δική σας ταινία:</w:t>
      </w: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304F88" w:rsidRDefault="00304F88" w:rsidP="00304F88">
      <w:pPr>
        <w:pBdr>
          <w:between w:val="dotted" w:sz="4" w:space="1" w:color="auto"/>
        </w:pBdr>
        <w:rPr>
          <w:rFonts w:ascii="Verdana" w:hAnsi="Verdana"/>
          <w:sz w:val="18"/>
          <w:szCs w:val="18"/>
        </w:rPr>
      </w:pPr>
    </w:p>
    <w:p w:rsidR="0017148E" w:rsidRPr="00304F88" w:rsidRDefault="0017148E"/>
    <w:sectPr w:rsidR="0017148E" w:rsidRPr="00304F88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5459"/>
    <w:rsid w:val="0017148E"/>
    <w:rsid w:val="00304F88"/>
    <w:rsid w:val="00810032"/>
    <w:rsid w:val="00E00FBE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88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304F88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4F88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2014-11-03T15:05:00Z</dcterms:created>
  <dcterms:modified xsi:type="dcterms:W3CDTF">2014-11-03T15:05:00Z</dcterms:modified>
</cp:coreProperties>
</file>