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3E9" w:rsidRDefault="00B943E9" w:rsidP="00B943E9">
      <w:pPr>
        <w:pStyle w:val="1"/>
      </w:pPr>
      <w:bookmarkStart w:id="0" w:name="_Toc5449520"/>
      <w:bookmarkStart w:id="1" w:name="_Toc8099615"/>
      <w:r>
        <w:t xml:space="preserve">«Οι αρχές της σύνθεσης στο έργο του </w:t>
      </w:r>
      <w:r>
        <w:rPr>
          <w:lang w:val="en-US"/>
        </w:rPr>
        <w:t>Paul</w:t>
      </w:r>
      <w:r>
        <w:t xml:space="preserve"> </w:t>
      </w:r>
      <w:r>
        <w:rPr>
          <w:lang w:val="en-US"/>
        </w:rPr>
        <w:t>Klee</w:t>
      </w:r>
      <w:r>
        <w:t>»</w:t>
      </w:r>
      <w:bookmarkEnd w:id="0"/>
      <w:bookmarkEnd w:id="1"/>
    </w:p>
    <w:p w:rsidR="00B943E9" w:rsidRDefault="00B943E9" w:rsidP="00B943E9">
      <w:pPr>
        <w:pStyle w:val="2"/>
        <w:numPr>
          <w:ilvl w:val="0"/>
          <w:numId w:val="0"/>
        </w:numPr>
      </w:pPr>
      <w:bookmarkStart w:id="2" w:name="_Toc5449521"/>
      <w:bookmarkStart w:id="3" w:name="_Toc8099616"/>
      <w:r>
        <w:t>Φύλλο εργασίας 1</w:t>
      </w:r>
      <w:bookmarkEnd w:id="2"/>
      <w:bookmarkEnd w:id="3"/>
    </w:p>
    <w:p w:rsidR="00B943E9" w:rsidRDefault="00B943E9" w:rsidP="00B943E9">
      <w:pPr>
        <w:rPr>
          <w:lang w:val="el-GR"/>
        </w:rPr>
      </w:pPr>
    </w:p>
    <w:p w:rsidR="00B943E9" w:rsidRDefault="00B943E9" w:rsidP="00B943E9">
      <w:pPr>
        <w:pStyle w:val="6"/>
        <w:spacing w:after="120"/>
      </w:pPr>
      <w:r>
        <w:t>Εισαγωγικό πλαίσιο</w:t>
      </w:r>
    </w:p>
    <w:p w:rsidR="00B943E9" w:rsidRDefault="00B943E9" w:rsidP="00B943E9">
      <w:pPr>
        <w:pStyle w:val="3"/>
        <w:shd w:val="clear" w:color="auto" w:fill="E6E6E6"/>
      </w:pPr>
      <w:r>
        <w:t xml:space="preserve">Ο </w:t>
      </w:r>
      <w:proofErr w:type="spellStart"/>
      <w:r>
        <w:t>Paul</w:t>
      </w:r>
      <w:proofErr w:type="spellEnd"/>
      <w:r>
        <w:t xml:space="preserve"> </w:t>
      </w:r>
      <w:proofErr w:type="spellStart"/>
      <w:r>
        <w:t>Klee</w:t>
      </w:r>
      <w:proofErr w:type="spellEnd"/>
      <w:r>
        <w:t xml:space="preserve"> είχε πει «βγάζω βόλτα μια γραμμή» για να περιγράψει τη μέθοδο με την οποία σχεδίαζε. Τα ταξίδια και οι δρόμοι εμφανίζονται συχνά στο έργο του και εκφράζουν μεταφορικά το ενδιαφέρον του για τη δημιουργική διαδικασία καθεαυτή και όχι τόσο για το αποτέλεσμα. «Ποτέ μην κατευθύνεστε προς μια έτοιμη εικαστική εντύπωση», συμβούλευε. «Μη σκέφτεστε τη μορφή, αλλά τη μορφοποίηση». Ο </w:t>
      </w:r>
      <w:proofErr w:type="spellStart"/>
      <w:r>
        <w:t>Klee</w:t>
      </w:r>
      <w:proofErr w:type="spellEnd"/>
      <w:r>
        <w:t xml:space="preserve"> δίδαξε στο </w:t>
      </w:r>
      <w:proofErr w:type="spellStart"/>
      <w:r>
        <w:t>Μπάουχαους</w:t>
      </w:r>
      <w:proofErr w:type="spellEnd"/>
      <w:r>
        <w:t xml:space="preserve"> (</w:t>
      </w:r>
      <w:r>
        <w:rPr>
          <w:lang w:val="it-IT"/>
        </w:rPr>
        <w:t>Bauhaus</w:t>
      </w:r>
      <w:r>
        <w:t xml:space="preserve">), την περίφημη γερμανική σχολή, απ’ την οποία το 1925 εκδόθηκε το Παιδαγωγικό λεύκωμα σχεδίασης του </w:t>
      </w:r>
      <w:proofErr w:type="spellStart"/>
      <w:r>
        <w:t>Klee</w:t>
      </w:r>
      <w:proofErr w:type="spellEnd"/>
      <w:r>
        <w:t xml:space="preserve">, ένα αναλυτικό εγχειρίδιο για τη σύνθεση, που φανερώνει την πίστη του στη σχέση των πραγμάτων σε συμπαντική και </w:t>
      </w:r>
      <w:proofErr w:type="spellStart"/>
      <w:r>
        <w:t>μικροκοσμική</w:t>
      </w:r>
      <w:proofErr w:type="spellEnd"/>
      <w:r>
        <w:t xml:space="preserve"> κλίμακα. Τα σχέδια του </w:t>
      </w:r>
      <w:proofErr w:type="spellStart"/>
      <w:r>
        <w:t>Klee</w:t>
      </w:r>
      <w:proofErr w:type="spellEnd"/>
      <w:r>
        <w:t xml:space="preserve"> συχνά αποτελούνταν από μια ενιαία γραμμή που τέμνει τον εαυτό της με τετράγωνα ή ζιγκ ζαγκ, δημιουργώντας την εντύπωση ενός χωριού, ενός δάσους, μιας βάρκας με πανί ή μιας δαιδαλώδους διαδοχής διάφανων επιπέδων μέσα στα οποία υπάρχουν ανθρώπινες μορφές. Ο </w:t>
      </w:r>
      <w:proofErr w:type="spellStart"/>
      <w:r>
        <w:t>Klee</w:t>
      </w:r>
      <w:proofErr w:type="spellEnd"/>
      <w:r>
        <w:t xml:space="preserve"> άρχισε συσχετίζοντας γραμμές, τόνους και χρώματα, τονίζοντας από δω και αφαιρώντας το βάρος από εκεί, για να πετύχει την αίσθηση της ισορροπίας που επιδιώκει κάθε καλλιτέχνης. Οι φόρμες που έβγαιναν από τα χέρια του υπέβαλλαν σιγά </w:t>
      </w:r>
      <w:proofErr w:type="spellStart"/>
      <w:r>
        <w:t>σιγά</w:t>
      </w:r>
      <w:proofErr w:type="spellEnd"/>
      <w:r>
        <w:t xml:space="preserve"> στη φαντασία του κάποιο πραγματικό ή φανταστικό θέμα, και ακολουθούσε αυτές τις υποδείξεις όταν ένοιωθε ότι θα βοηθούσε και δε θα εμπόδιζε τις αρμονίες, ολοκληρώνοντας τη μορφή που είχε «βρει». Είχε την πεποίθηση πως αυτός ο τρόπος δημιουργίας εικόνων ήταν πιο «πιστός στη φύση» απ’ </w:t>
      </w:r>
      <w:proofErr w:type="spellStart"/>
      <w:r>
        <w:t>ό,τι</w:t>
      </w:r>
      <w:proofErr w:type="spellEnd"/>
      <w:r>
        <w:t xml:space="preserve"> θα μπορούσε ποτέ να είναι μια δουλική μίμηση.</w:t>
      </w:r>
    </w:p>
    <w:p w:rsidR="00B943E9" w:rsidRDefault="00B943E9" w:rsidP="00B943E9">
      <w:pPr>
        <w:pStyle w:val="3"/>
        <w:shd w:val="clear" w:color="auto" w:fill="E6E6E6"/>
      </w:pPr>
    </w:p>
    <w:p w:rsidR="00B943E9" w:rsidRDefault="00B943E9" w:rsidP="00B943E9">
      <w:pPr>
        <w:pStyle w:val="a3"/>
        <w:tabs>
          <w:tab w:val="clear" w:pos="4153"/>
          <w:tab w:val="clear" w:pos="8306"/>
        </w:tabs>
        <w:spacing w:after="60"/>
        <w:rPr>
          <w:rFonts w:ascii="Verdana" w:hAnsi="Verdana"/>
          <w:lang w:eastAsia="en-US"/>
        </w:rPr>
      </w:pPr>
    </w:p>
    <w:p w:rsidR="00B943E9" w:rsidRDefault="00B943E9" w:rsidP="00B943E9">
      <w:pPr>
        <w:rPr>
          <w:lang w:val="el-GR"/>
        </w:rPr>
      </w:pPr>
      <w:r>
        <w:rPr>
          <w:lang w:val="el-GR"/>
        </w:rPr>
        <w:t xml:space="preserve">Να μελετήσετε και να αναλύσετε τις αρχές της σύνθεσης των έργων του </w:t>
      </w:r>
      <w:r>
        <w:rPr>
          <w:lang w:val="en-US"/>
        </w:rPr>
        <w:t>Klee</w:t>
      </w:r>
      <w:r>
        <w:rPr>
          <w:lang w:val="el-GR"/>
        </w:rPr>
        <w:t xml:space="preserve"> (Αφηρημένη τέχνη - </w:t>
      </w:r>
      <w:proofErr w:type="spellStart"/>
      <w:r>
        <w:rPr>
          <w:lang w:val="el-GR"/>
        </w:rPr>
        <w:t>Μπάουχαους</w:t>
      </w:r>
      <w:proofErr w:type="spellEnd"/>
      <w:r>
        <w:rPr>
          <w:lang w:val="el-GR"/>
        </w:rPr>
        <w:t xml:space="preserve">). Να εφαρμόσετε τις αρχές της σύνθεσης που ακολουθεί αυτός ο ζωγράφος για τη σύνθεση δικού σας δημιουργήματος. </w:t>
      </w:r>
    </w:p>
    <w:p w:rsidR="00B943E9" w:rsidRDefault="00B943E9" w:rsidP="00B943E9">
      <w:pPr>
        <w:rPr>
          <w:lang w:val="el-GR"/>
        </w:rPr>
      </w:pPr>
    </w:p>
    <w:p w:rsidR="00B943E9" w:rsidRDefault="00B943E9" w:rsidP="00B943E9">
      <w:pPr>
        <w:rPr>
          <w:b/>
          <w:lang w:val="el-GR"/>
        </w:rPr>
      </w:pPr>
      <w:r>
        <w:rPr>
          <w:b/>
          <w:lang w:val="el-GR"/>
        </w:rPr>
        <w:t>Στάδιο Α’ – Εισαγωγή</w:t>
      </w:r>
    </w:p>
    <w:p w:rsidR="00B943E9" w:rsidRDefault="00B943E9" w:rsidP="00B943E9">
      <w:pPr>
        <w:rPr>
          <w:lang w:val="el-GR"/>
        </w:rPr>
      </w:pPr>
      <w:r>
        <w:rPr>
          <w:lang w:val="el-GR"/>
        </w:rPr>
        <w:t xml:space="preserve">Διαβάστε το εισαγωγικό πλαίσιο για το έργο του </w:t>
      </w:r>
      <w:r>
        <w:rPr>
          <w:lang w:val="en-US"/>
        </w:rPr>
        <w:t>Klee</w:t>
      </w:r>
      <w:r>
        <w:rPr>
          <w:lang w:val="el-GR"/>
        </w:rPr>
        <w:t xml:space="preserve">, καθώς και τα σχετικά κείμενα, όπως: βιογραφικά στοιχεία του καλλιτέχνη, χαρακτηριστικά του έργου του, καλλιτεχνικό ρεύμα. </w:t>
      </w:r>
    </w:p>
    <w:p w:rsidR="00B943E9" w:rsidRDefault="00B943E9" w:rsidP="00B943E9">
      <w:pPr>
        <w:rPr>
          <w:lang w:val="el-GR"/>
        </w:rPr>
      </w:pPr>
      <w:r>
        <w:rPr>
          <w:lang w:val="el-GR"/>
        </w:rPr>
        <w:t xml:space="preserve">Σε ποιο ή ποια καλλιτεχνικά ρεύματα ανήκει ο </w:t>
      </w:r>
      <w:r>
        <w:rPr>
          <w:lang w:val="en-US"/>
        </w:rPr>
        <w:t>Klee</w:t>
      </w:r>
      <w:r>
        <w:rPr>
          <w:lang w:val="el-GR"/>
        </w:rPr>
        <w:t xml:space="preserve">? Είναι εύκολο να τον κατατάξουμε; </w:t>
      </w:r>
    </w:p>
    <w:p w:rsidR="00B943E9" w:rsidRDefault="00B943E9" w:rsidP="00B943E9">
      <w:pPr>
        <w:rPr>
          <w:lang w:val="el-GR"/>
        </w:rPr>
      </w:pPr>
      <w:r>
        <w:rPr>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3E9" w:rsidRDefault="00B943E9" w:rsidP="00B943E9">
      <w:pPr>
        <w:rPr>
          <w:lang w:val="el-GR"/>
        </w:rPr>
      </w:pPr>
    </w:p>
    <w:p w:rsidR="00B943E9" w:rsidRDefault="00B943E9" w:rsidP="00B943E9">
      <w:pPr>
        <w:rPr>
          <w:b/>
          <w:lang w:val="el-GR"/>
        </w:rPr>
      </w:pPr>
      <w:r>
        <w:rPr>
          <w:b/>
          <w:lang w:val="el-GR"/>
        </w:rPr>
        <w:t xml:space="preserve">Στάδιο Β’ – Αρχές σύνθεσης στα έργα του </w:t>
      </w:r>
      <w:r>
        <w:rPr>
          <w:b/>
        </w:rPr>
        <w:t>Klee</w:t>
      </w:r>
    </w:p>
    <w:p w:rsidR="009B342E" w:rsidRDefault="009B342E" w:rsidP="009B342E">
      <w:pPr>
        <w:numPr>
          <w:ilvl w:val="1"/>
          <w:numId w:val="1"/>
        </w:numPr>
        <w:tabs>
          <w:tab w:val="clear" w:pos="1440"/>
          <w:tab w:val="num" w:pos="567"/>
        </w:tabs>
        <w:spacing w:before="120"/>
        <w:ind w:left="567" w:hanging="567"/>
        <w:rPr>
          <w:lang w:val="el-GR"/>
        </w:rPr>
      </w:pPr>
      <w:r>
        <w:rPr>
          <w:lang w:val="el-GR"/>
        </w:rPr>
        <w:t xml:space="preserve">Παρατηρήστε τα έργα του ζωγράφου </w:t>
      </w:r>
      <w:r>
        <w:rPr>
          <w:lang w:val="en-US"/>
        </w:rPr>
        <w:t>Paul</w:t>
      </w:r>
      <w:r>
        <w:rPr>
          <w:lang w:val="el-GR"/>
        </w:rPr>
        <w:t xml:space="preserve"> </w:t>
      </w:r>
      <w:r>
        <w:rPr>
          <w:lang w:val="en-US"/>
        </w:rPr>
        <w:t>Klee</w:t>
      </w:r>
      <w:r>
        <w:rPr>
          <w:lang w:val="el-GR"/>
        </w:rPr>
        <w:t xml:space="preserve"> και διαβάστε τις αντίστοιχες αναλύσεις. </w:t>
      </w:r>
    </w:p>
    <w:p w:rsidR="009B342E" w:rsidRDefault="009B342E" w:rsidP="009B342E">
      <w:pPr>
        <w:numPr>
          <w:ilvl w:val="1"/>
          <w:numId w:val="1"/>
        </w:numPr>
        <w:tabs>
          <w:tab w:val="clear" w:pos="1440"/>
          <w:tab w:val="num" w:pos="567"/>
        </w:tabs>
        <w:spacing w:before="120"/>
        <w:ind w:left="567" w:hanging="567"/>
        <w:rPr>
          <w:lang w:val="el-GR"/>
        </w:rPr>
      </w:pPr>
      <w:r w:rsidRPr="004647D7">
        <w:rPr>
          <w:lang w:val="el-GR"/>
        </w:rPr>
        <w:t>Στη συνέχεια, παρατηρήστε και άλλα</w:t>
      </w:r>
      <w:r>
        <w:rPr>
          <w:lang w:val="el-GR"/>
        </w:rPr>
        <w:t xml:space="preserve"> έργα.</w:t>
      </w:r>
    </w:p>
    <w:p w:rsidR="009B342E" w:rsidRPr="004647D7" w:rsidRDefault="009B342E" w:rsidP="009B342E">
      <w:pPr>
        <w:numPr>
          <w:ilvl w:val="1"/>
          <w:numId w:val="1"/>
        </w:numPr>
        <w:tabs>
          <w:tab w:val="clear" w:pos="1440"/>
          <w:tab w:val="num" w:pos="567"/>
        </w:tabs>
        <w:spacing w:before="120"/>
        <w:ind w:left="567" w:hanging="567"/>
        <w:rPr>
          <w:lang w:val="el-GR"/>
        </w:rPr>
      </w:pPr>
      <w:r w:rsidRPr="004647D7">
        <w:rPr>
          <w:lang w:val="el-GR"/>
        </w:rPr>
        <w:t xml:space="preserve">Επιλέξτε ένα έργο από αυτά που δεν περιέχονται στην εφαρμογή για να το αναλύσετε. </w:t>
      </w:r>
    </w:p>
    <w:p w:rsidR="00B943E9" w:rsidRDefault="00B943E9" w:rsidP="009B342E">
      <w:pPr>
        <w:spacing w:before="120"/>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6521"/>
      </w:tblGrid>
      <w:tr w:rsidR="00B943E9" w:rsidTr="0025200F">
        <w:trPr>
          <w:cantSplit/>
        </w:trPr>
        <w:tc>
          <w:tcPr>
            <w:tcW w:w="2518" w:type="dxa"/>
          </w:tcPr>
          <w:p w:rsidR="00B943E9" w:rsidRDefault="00B943E9" w:rsidP="0025200F">
            <w:pPr>
              <w:rPr>
                <w:b/>
                <w:lang w:val="el-GR"/>
              </w:rPr>
            </w:pPr>
          </w:p>
        </w:tc>
        <w:tc>
          <w:tcPr>
            <w:tcW w:w="6521" w:type="dxa"/>
          </w:tcPr>
          <w:p w:rsidR="00B943E9" w:rsidRDefault="00B943E9" w:rsidP="0025200F">
            <w:pPr>
              <w:rPr>
                <w:b/>
                <w:lang w:val="el-GR"/>
              </w:rPr>
            </w:pPr>
            <w:r>
              <w:rPr>
                <w:b/>
                <w:lang w:val="el-GR"/>
              </w:rPr>
              <w:t>Έργο: ________________________________</w:t>
            </w:r>
          </w:p>
        </w:tc>
      </w:tr>
      <w:tr w:rsidR="00B943E9" w:rsidRPr="009B342E" w:rsidTr="0025200F">
        <w:trPr>
          <w:cantSplit/>
          <w:trHeight w:val="3070"/>
        </w:trPr>
        <w:tc>
          <w:tcPr>
            <w:tcW w:w="2518" w:type="dxa"/>
          </w:tcPr>
          <w:p w:rsidR="00B943E9" w:rsidRDefault="00B943E9" w:rsidP="0025200F">
            <w:pPr>
              <w:spacing w:before="120"/>
              <w:rPr>
                <w:lang w:val="el-GR"/>
              </w:rPr>
            </w:pPr>
            <w:r>
              <w:rPr>
                <w:lang w:val="el-GR"/>
              </w:rPr>
              <w:t xml:space="preserve">Πόσα και ποια επίπεδα ορίζουν οι γραμμές στο έργο του </w:t>
            </w:r>
            <w:proofErr w:type="spellStart"/>
            <w:r>
              <w:rPr>
                <w:lang w:val="el-GR"/>
              </w:rPr>
              <w:t>Klee</w:t>
            </w:r>
            <w:proofErr w:type="spellEnd"/>
            <w:r>
              <w:rPr>
                <w:lang w:val="el-GR"/>
              </w:rPr>
              <w:t xml:space="preserve">? Ποια είναι η διάταξη των επιπέδων στο χώρο? </w:t>
            </w:r>
          </w:p>
        </w:tc>
        <w:tc>
          <w:tcPr>
            <w:tcW w:w="6521" w:type="dxa"/>
          </w:tcPr>
          <w:p w:rsidR="00B943E9" w:rsidRDefault="00B943E9" w:rsidP="0025200F">
            <w:pPr>
              <w:spacing w:before="120"/>
              <w:rPr>
                <w:lang w:val="el-GR"/>
              </w:rPr>
            </w:pPr>
          </w:p>
        </w:tc>
      </w:tr>
      <w:tr w:rsidR="00B943E9" w:rsidRPr="009B342E" w:rsidTr="0025200F">
        <w:trPr>
          <w:cantSplit/>
          <w:trHeight w:val="3070"/>
        </w:trPr>
        <w:tc>
          <w:tcPr>
            <w:tcW w:w="2518" w:type="dxa"/>
          </w:tcPr>
          <w:p w:rsidR="00B943E9" w:rsidRDefault="00B943E9" w:rsidP="0025200F">
            <w:pPr>
              <w:spacing w:before="120"/>
              <w:rPr>
                <w:lang w:val="el-GR"/>
              </w:rPr>
            </w:pPr>
            <w:r>
              <w:rPr>
                <w:lang w:val="el-GR"/>
              </w:rPr>
              <w:t xml:space="preserve">Πώς εκφράζεται η ισορροπία στο έργο του </w:t>
            </w:r>
            <w:proofErr w:type="spellStart"/>
            <w:r>
              <w:rPr>
                <w:lang w:val="el-GR"/>
              </w:rPr>
              <w:t>Klee</w:t>
            </w:r>
            <w:proofErr w:type="spellEnd"/>
            <w:r>
              <w:rPr>
                <w:lang w:val="el-GR"/>
              </w:rPr>
              <w:t xml:space="preserve">? </w:t>
            </w:r>
          </w:p>
        </w:tc>
        <w:tc>
          <w:tcPr>
            <w:tcW w:w="6521" w:type="dxa"/>
          </w:tcPr>
          <w:p w:rsidR="00B943E9" w:rsidRDefault="00B943E9" w:rsidP="0025200F">
            <w:pPr>
              <w:spacing w:before="120"/>
              <w:rPr>
                <w:lang w:val="el-GR"/>
              </w:rPr>
            </w:pPr>
          </w:p>
        </w:tc>
      </w:tr>
      <w:tr w:rsidR="00B943E9" w:rsidRPr="009B342E" w:rsidTr="0025200F">
        <w:trPr>
          <w:cantSplit/>
          <w:trHeight w:val="3070"/>
        </w:trPr>
        <w:tc>
          <w:tcPr>
            <w:tcW w:w="2518" w:type="dxa"/>
          </w:tcPr>
          <w:p w:rsidR="00B943E9" w:rsidRDefault="00B943E9" w:rsidP="0025200F">
            <w:pPr>
              <w:spacing w:before="120"/>
              <w:rPr>
                <w:lang w:val="el-GR"/>
              </w:rPr>
            </w:pPr>
            <w:r>
              <w:rPr>
                <w:lang w:val="el-GR"/>
              </w:rPr>
              <w:t>Ποια χρωματική κλίμακα χρησιμοποιεί ο Κ</w:t>
            </w:r>
            <w:r>
              <w:rPr>
                <w:lang w:val="en-US"/>
              </w:rPr>
              <w:t>lee</w:t>
            </w:r>
            <w:r>
              <w:rPr>
                <w:lang w:val="el-GR"/>
              </w:rPr>
              <w:t>;</w:t>
            </w:r>
          </w:p>
        </w:tc>
        <w:tc>
          <w:tcPr>
            <w:tcW w:w="6521" w:type="dxa"/>
          </w:tcPr>
          <w:p w:rsidR="00B943E9" w:rsidRDefault="00B943E9" w:rsidP="0025200F">
            <w:pPr>
              <w:spacing w:before="120"/>
              <w:rPr>
                <w:lang w:val="el-GR"/>
              </w:rPr>
            </w:pPr>
          </w:p>
        </w:tc>
      </w:tr>
      <w:tr w:rsidR="00B943E9" w:rsidTr="0025200F">
        <w:trPr>
          <w:cantSplit/>
          <w:trHeight w:val="3070"/>
        </w:trPr>
        <w:tc>
          <w:tcPr>
            <w:tcW w:w="2518" w:type="dxa"/>
          </w:tcPr>
          <w:p w:rsidR="00B943E9" w:rsidRDefault="00B943E9" w:rsidP="0025200F">
            <w:pPr>
              <w:spacing w:before="120"/>
              <w:rPr>
                <w:lang w:val="el-GR"/>
              </w:rPr>
            </w:pPr>
            <w:r>
              <w:rPr>
                <w:lang w:val="el-GR"/>
              </w:rPr>
              <w:t>Πώς έχει οργανωθεί η σύνθεση; Από ποια στοιχεία αποτελείται;</w:t>
            </w:r>
          </w:p>
        </w:tc>
        <w:tc>
          <w:tcPr>
            <w:tcW w:w="6521" w:type="dxa"/>
          </w:tcPr>
          <w:p w:rsidR="00B943E9" w:rsidRDefault="00B943E9" w:rsidP="0025200F">
            <w:pPr>
              <w:spacing w:before="120"/>
              <w:rPr>
                <w:lang w:val="el-GR"/>
              </w:rPr>
            </w:pPr>
          </w:p>
        </w:tc>
      </w:tr>
    </w:tbl>
    <w:p w:rsidR="00B943E9" w:rsidRDefault="00B943E9" w:rsidP="00B943E9">
      <w:pPr>
        <w:spacing w:before="120"/>
        <w:rPr>
          <w:lang w:val="el-GR"/>
        </w:rPr>
        <w:sectPr w:rsidR="00B943E9">
          <w:headerReference w:type="default" r:id="rId7"/>
          <w:pgSz w:w="11906" w:h="16838" w:code="9"/>
          <w:pgMar w:top="1440" w:right="1797" w:bottom="1440" w:left="1797" w:header="720" w:footer="720" w:gutter="0"/>
          <w:cols w:space="720"/>
        </w:sectPr>
      </w:pPr>
    </w:p>
    <w:p w:rsidR="00627277" w:rsidRDefault="00B943E9" w:rsidP="00B943E9">
      <w:pPr>
        <w:numPr>
          <w:ilvl w:val="1"/>
          <w:numId w:val="1"/>
        </w:numPr>
        <w:tabs>
          <w:tab w:val="clear" w:pos="1440"/>
          <w:tab w:val="num" w:pos="567"/>
        </w:tabs>
        <w:spacing w:before="120"/>
        <w:ind w:left="567" w:hanging="567"/>
        <w:rPr>
          <w:lang w:val="el-GR"/>
        </w:rPr>
      </w:pPr>
      <w:r w:rsidRPr="00627277">
        <w:rPr>
          <w:lang w:val="el-GR"/>
        </w:rPr>
        <w:lastRenderedPageBreak/>
        <w:t>Γράψτε ένα σύντομο κ</w:t>
      </w:r>
      <w:r w:rsidR="00627277">
        <w:rPr>
          <w:lang w:val="el-GR"/>
        </w:rPr>
        <w:t>είμενο με τα χαρακτηριστικά του.</w:t>
      </w:r>
    </w:p>
    <w:p w:rsidR="00B943E9" w:rsidRPr="00627277" w:rsidRDefault="00B943E9" w:rsidP="00627277">
      <w:pPr>
        <w:spacing w:before="120"/>
        <w:ind w:left="567"/>
        <w:rPr>
          <w:lang w:val="el-GR"/>
        </w:rPr>
      </w:pPr>
      <w:r w:rsidRPr="00627277">
        <w:rPr>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7277" w:rsidRDefault="00627277" w:rsidP="00627277">
      <w:pPr>
        <w:numPr>
          <w:ilvl w:val="1"/>
          <w:numId w:val="1"/>
        </w:numPr>
        <w:tabs>
          <w:tab w:val="clear" w:pos="1440"/>
          <w:tab w:val="num" w:pos="567"/>
        </w:tabs>
        <w:spacing w:before="120"/>
        <w:ind w:left="567" w:hanging="567"/>
        <w:rPr>
          <w:lang w:val="el-GR"/>
        </w:rPr>
      </w:pPr>
      <w:r>
        <w:rPr>
          <w:lang w:val="el-GR"/>
        </w:rPr>
        <w:t xml:space="preserve">Σχετικά με το εξεταζόμενο έργο θα χρειαστεί να συμπληρώσετε τον παρακάτω πίνακα: </w:t>
      </w:r>
    </w:p>
    <w:p w:rsidR="00B943E9" w:rsidRDefault="00B943E9" w:rsidP="00B943E9">
      <w:pPr>
        <w:spacing w:before="120"/>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3"/>
        <w:gridCol w:w="4449"/>
      </w:tblGrid>
      <w:tr w:rsidR="00B943E9" w:rsidTr="0025200F">
        <w:trPr>
          <w:cantSplit/>
        </w:trPr>
        <w:tc>
          <w:tcPr>
            <w:tcW w:w="4023" w:type="dxa"/>
          </w:tcPr>
          <w:p w:rsidR="00B943E9" w:rsidRDefault="00B943E9" w:rsidP="0025200F">
            <w:pPr>
              <w:jc w:val="right"/>
              <w:rPr>
                <w:b/>
                <w:lang w:val="el-GR"/>
              </w:rPr>
            </w:pPr>
            <w:r>
              <w:rPr>
                <w:b/>
                <w:lang w:val="el-GR"/>
              </w:rPr>
              <w:t>Καλλιτέχνης</w:t>
            </w:r>
          </w:p>
        </w:tc>
        <w:tc>
          <w:tcPr>
            <w:tcW w:w="4449" w:type="dxa"/>
          </w:tcPr>
          <w:p w:rsidR="00B943E9" w:rsidRDefault="00B943E9" w:rsidP="0025200F">
            <w:pPr>
              <w:rPr>
                <w:lang w:val="el-GR"/>
              </w:rPr>
            </w:pPr>
          </w:p>
        </w:tc>
      </w:tr>
      <w:tr w:rsidR="00B943E9" w:rsidTr="0025200F">
        <w:trPr>
          <w:cantSplit/>
        </w:trPr>
        <w:tc>
          <w:tcPr>
            <w:tcW w:w="4023" w:type="dxa"/>
          </w:tcPr>
          <w:p w:rsidR="00B943E9" w:rsidRDefault="00B943E9" w:rsidP="0025200F">
            <w:pPr>
              <w:jc w:val="right"/>
              <w:rPr>
                <w:b/>
                <w:lang w:val="el-GR"/>
              </w:rPr>
            </w:pPr>
            <w:r>
              <w:rPr>
                <w:b/>
                <w:lang w:val="el-GR"/>
              </w:rPr>
              <w:t>Έργο</w:t>
            </w:r>
          </w:p>
        </w:tc>
        <w:tc>
          <w:tcPr>
            <w:tcW w:w="4449" w:type="dxa"/>
          </w:tcPr>
          <w:p w:rsidR="00B943E9" w:rsidRDefault="00B943E9" w:rsidP="0025200F">
            <w:pPr>
              <w:rPr>
                <w:lang w:val="el-GR"/>
              </w:rPr>
            </w:pPr>
          </w:p>
        </w:tc>
      </w:tr>
      <w:tr w:rsidR="00B943E9" w:rsidTr="0025200F">
        <w:trPr>
          <w:cantSplit/>
        </w:trPr>
        <w:tc>
          <w:tcPr>
            <w:tcW w:w="4023" w:type="dxa"/>
          </w:tcPr>
          <w:p w:rsidR="00B943E9" w:rsidRDefault="00B943E9" w:rsidP="0025200F">
            <w:pPr>
              <w:jc w:val="right"/>
              <w:rPr>
                <w:b/>
                <w:lang w:val="el-GR"/>
              </w:rPr>
            </w:pPr>
            <w:proofErr w:type="spellStart"/>
            <w:r>
              <w:rPr>
                <w:b/>
                <w:lang w:val="el-GR"/>
              </w:rPr>
              <w:t>Έργο_HREF</w:t>
            </w:r>
            <w:proofErr w:type="spellEnd"/>
          </w:p>
        </w:tc>
        <w:tc>
          <w:tcPr>
            <w:tcW w:w="4449" w:type="dxa"/>
          </w:tcPr>
          <w:p w:rsidR="00B943E9" w:rsidRDefault="00B943E9" w:rsidP="0025200F">
            <w:pPr>
              <w:rPr>
                <w:lang w:val="el-GR"/>
              </w:rPr>
            </w:pPr>
            <w:proofErr w:type="spellStart"/>
            <w:r>
              <w:rPr>
                <w:lang w:val="el-GR"/>
              </w:rPr>
              <w:t>Erga</w:t>
            </w:r>
            <w:proofErr w:type="spellEnd"/>
            <w:r>
              <w:rPr>
                <w:lang w:val="el-GR"/>
              </w:rPr>
              <w:t>\</w:t>
            </w:r>
          </w:p>
        </w:tc>
      </w:tr>
      <w:tr w:rsidR="00B943E9" w:rsidTr="0025200F">
        <w:trPr>
          <w:cantSplit/>
        </w:trPr>
        <w:tc>
          <w:tcPr>
            <w:tcW w:w="4023" w:type="dxa"/>
          </w:tcPr>
          <w:p w:rsidR="00B943E9" w:rsidRDefault="00B943E9" w:rsidP="0025200F">
            <w:pPr>
              <w:jc w:val="right"/>
              <w:rPr>
                <w:b/>
                <w:lang w:val="el-GR"/>
              </w:rPr>
            </w:pPr>
            <w:r>
              <w:rPr>
                <w:b/>
                <w:lang w:val="el-GR"/>
              </w:rPr>
              <w:t>Εικόνα</w:t>
            </w:r>
          </w:p>
        </w:tc>
        <w:tc>
          <w:tcPr>
            <w:tcW w:w="4449" w:type="dxa"/>
          </w:tcPr>
          <w:p w:rsidR="00B943E9" w:rsidRDefault="00B943E9" w:rsidP="0025200F">
            <w:pPr>
              <w:rPr>
                <w:lang w:val="el-GR"/>
              </w:rPr>
            </w:pPr>
            <w:proofErr w:type="spellStart"/>
            <w:r>
              <w:rPr>
                <w:lang w:val="el-GR"/>
              </w:rPr>
              <w:t>Imgs</w:t>
            </w:r>
            <w:proofErr w:type="spellEnd"/>
            <w:r>
              <w:rPr>
                <w:lang w:val="el-GR"/>
              </w:rPr>
              <w:t>\</w:t>
            </w:r>
          </w:p>
        </w:tc>
      </w:tr>
      <w:tr w:rsidR="00B943E9" w:rsidTr="0025200F">
        <w:trPr>
          <w:cantSplit/>
        </w:trPr>
        <w:tc>
          <w:tcPr>
            <w:tcW w:w="4023" w:type="dxa"/>
          </w:tcPr>
          <w:p w:rsidR="00B943E9" w:rsidRDefault="00B943E9" w:rsidP="0025200F">
            <w:pPr>
              <w:jc w:val="right"/>
              <w:rPr>
                <w:b/>
                <w:lang w:val="el-GR"/>
              </w:rPr>
            </w:pPr>
            <w:r>
              <w:rPr>
                <w:b/>
                <w:lang w:val="el-GR"/>
              </w:rPr>
              <w:t>Καλλιτεχνικό Ρεύμα</w:t>
            </w:r>
          </w:p>
        </w:tc>
        <w:tc>
          <w:tcPr>
            <w:tcW w:w="4449" w:type="dxa"/>
          </w:tcPr>
          <w:p w:rsidR="00B943E9" w:rsidRDefault="00B943E9" w:rsidP="0025200F">
            <w:pPr>
              <w:rPr>
                <w:lang w:val="el-GR"/>
              </w:rPr>
            </w:pPr>
          </w:p>
        </w:tc>
      </w:tr>
      <w:tr w:rsidR="00B943E9" w:rsidTr="0025200F">
        <w:trPr>
          <w:cantSplit/>
        </w:trPr>
        <w:tc>
          <w:tcPr>
            <w:tcW w:w="4023" w:type="dxa"/>
          </w:tcPr>
          <w:p w:rsidR="00B943E9" w:rsidRDefault="00B943E9" w:rsidP="0025200F">
            <w:pPr>
              <w:jc w:val="right"/>
              <w:rPr>
                <w:b/>
                <w:lang w:val="el-GR"/>
              </w:rPr>
            </w:pPr>
            <w:r>
              <w:rPr>
                <w:b/>
                <w:lang w:val="el-GR"/>
              </w:rPr>
              <w:t xml:space="preserve">Καλλιτεχνικό </w:t>
            </w:r>
            <w:proofErr w:type="spellStart"/>
            <w:r>
              <w:rPr>
                <w:b/>
                <w:lang w:val="el-GR"/>
              </w:rPr>
              <w:t>Ρεύμα_HREF</w:t>
            </w:r>
            <w:proofErr w:type="spellEnd"/>
          </w:p>
        </w:tc>
        <w:tc>
          <w:tcPr>
            <w:tcW w:w="4449" w:type="dxa"/>
          </w:tcPr>
          <w:p w:rsidR="00B943E9" w:rsidRDefault="00B943E9" w:rsidP="0025200F">
            <w:pPr>
              <w:rPr>
                <w:lang w:val="el-GR"/>
              </w:rPr>
            </w:pPr>
            <w:proofErr w:type="spellStart"/>
            <w:r>
              <w:rPr>
                <w:lang w:val="el-GR"/>
              </w:rPr>
              <w:t>reumata</w:t>
            </w:r>
            <w:proofErr w:type="spellEnd"/>
            <w:r>
              <w:rPr>
                <w:lang w:val="el-GR"/>
              </w:rPr>
              <w:t>\</w:t>
            </w:r>
          </w:p>
        </w:tc>
      </w:tr>
      <w:tr w:rsidR="00B943E9" w:rsidTr="0025200F">
        <w:trPr>
          <w:cantSplit/>
        </w:trPr>
        <w:tc>
          <w:tcPr>
            <w:tcW w:w="4023" w:type="dxa"/>
          </w:tcPr>
          <w:p w:rsidR="00B943E9" w:rsidRDefault="00B943E9" w:rsidP="0025200F">
            <w:pPr>
              <w:jc w:val="right"/>
              <w:rPr>
                <w:b/>
                <w:lang w:val="el-GR"/>
              </w:rPr>
            </w:pPr>
            <w:r>
              <w:rPr>
                <w:b/>
                <w:lang w:val="el-GR"/>
              </w:rPr>
              <w:t>Χρονολογία</w:t>
            </w:r>
          </w:p>
        </w:tc>
        <w:tc>
          <w:tcPr>
            <w:tcW w:w="4449" w:type="dxa"/>
          </w:tcPr>
          <w:p w:rsidR="00B943E9" w:rsidRDefault="00B943E9" w:rsidP="0025200F">
            <w:pPr>
              <w:rPr>
                <w:lang w:val="el-GR"/>
              </w:rPr>
            </w:pPr>
          </w:p>
        </w:tc>
      </w:tr>
      <w:tr w:rsidR="00B943E9" w:rsidTr="0025200F">
        <w:trPr>
          <w:cantSplit/>
        </w:trPr>
        <w:tc>
          <w:tcPr>
            <w:tcW w:w="4023" w:type="dxa"/>
          </w:tcPr>
          <w:p w:rsidR="00B943E9" w:rsidRDefault="00B943E9" w:rsidP="0025200F">
            <w:pPr>
              <w:jc w:val="right"/>
              <w:rPr>
                <w:b/>
                <w:lang w:val="el-GR"/>
              </w:rPr>
            </w:pPr>
            <w:r>
              <w:rPr>
                <w:b/>
                <w:lang w:val="el-GR"/>
              </w:rPr>
              <w:t>Μουσείο ή Συλλογή</w:t>
            </w:r>
          </w:p>
        </w:tc>
        <w:tc>
          <w:tcPr>
            <w:tcW w:w="4449" w:type="dxa"/>
          </w:tcPr>
          <w:p w:rsidR="00B943E9" w:rsidRDefault="00B943E9" w:rsidP="0025200F">
            <w:pPr>
              <w:rPr>
                <w:lang w:val="el-GR"/>
              </w:rPr>
            </w:pPr>
          </w:p>
        </w:tc>
      </w:tr>
      <w:tr w:rsidR="00B943E9" w:rsidTr="0025200F">
        <w:trPr>
          <w:cantSplit/>
        </w:trPr>
        <w:tc>
          <w:tcPr>
            <w:tcW w:w="4023" w:type="dxa"/>
          </w:tcPr>
          <w:p w:rsidR="00B943E9" w:rsidRDefault="00B943E9" w:rsidP="0025200F">
            <w:pPr>
              <w:jc w:val="right"/>
              <w:rPr>
                <w:b/>
                <w:lang w:val="el-GR"/>
              </w:rPr>
            </w:pPr>
            <w:r>
              <w:rPr>
                <w:b/>
                <w:lang w:val="el-GR"/>
              </w:rPr>
              <w:t xml:space="preserve">Μουσείο ή </w:t>
            </w:r>
            <w:proofErr w:type="spellStart"/>
            <w:r>
              <w:rPr>
                <w:b/>
                <w:lang w:val="el-GR"/>
              </w:rPr>
              <w:t>Συλλογή_HREF</w:t>
            </w:r>
            <w:proofErr w:type="spellEnd"/>
          </w:p>
        </w:tc>
        <w:tc>
          <w:tcPr>
            <w:tcW w:w="4449" w:type="dxa"/>
          </w:tcPr>
          <w:p w:rsidR="00B943E9" w:rsidRDefault="00B943E9" w:rsidP="0025200F">
            <w:pPr>
              <w:rPr>
                <w:lang w:val="el-GR"/>
              </w:rPr>
            </w:pPr>
            <w:r>
              <w:rPr>
                <w:lang w:val="el-GR"/>
              </w:rPr>
              <w:t>http://</w:t>
            </w:r>
          </w:p>
        </w:tc>
      </w:tr>
      <w:tr w:rsidR="00B943E9" w:rsidTr="0025200F">
        <w:trPr>
          <w:cantSplit/>
        </w:trPr>
        <w:tc>
          <w:tcPr>
            <w:tcW w:w="4023" w:type="dxa"/>
          </w:tcPr>
          <w:p w:rsidR="00B943E9" w:rsidRDefault="00B943E9" w:rsidP="0025200F">
            <w:pPr>
              <w:jc w:val="right"/>
              <w:rPr>
                <w:b/>
                <w:lang w:val="el-GR"/>
              </w:rPr>
            </w:pPr>
            <w:r>
              <w:rPr>
                <w:b/>
                <w:lang w:val="el-GR"/>
              </w:rPr>
              <w:t>Κατηγορία</w:t>
            </w:r>
          </w:p>
        </w:tc>
        <w:tc>
          <w:tcPr>
            <w:tcW w:w="4449" w:type="dxa"/>
          </w:tcPr>
          <w:p w:rsidR="00B943E9" w:rsidRDefault="00B943E9" w:rsidP="0025200F">
            <w:pPr>
              <w:rPr>
                <w:lang w:val="el-GR"/>
              </w:rPr>
            </w:pPr>
          </w:p>
        </w:tc>
      </w:tr>
      <w:tr w:rsidR="00B943E9" w:rsidTr="0025200F">
        <w:trPr>
          <w:cantSplit/>
        </w:trPr>
        <w:tc>
          <w:tcPr>
            <w:tcW w:w="4023" w:type="dxa"/>
          </w:tcPr>
          <w:p w:rsidR="00B943E9" w:rsidRDefault="00B943E9" w:rsidP="0025200F">
            <w:pPr>
              <w:jc w:val="right"/>
              <w:rPr>
                <w:b/>
                <w:lang w:val="el-GR"/>
              </w:rPr>
            </w:pPr>
            <w:r>
              <w:rPr>
                <w:b/>
                <w:lang w:val="el-GR"/>
              </w:rPr>
              <w:t>Διαστάσεις</w:t>
            </w:r>
          </w:p>
        </w:tc>
        <w:tc>
          <w:tcPr>
            <w:tcW w:w="4449" w:type="dxa"/>
          </w:tcPr>
          <w:p w:rsidR="00B943E9" w:rsidRDefault="00B943E9" w:rsidP="0025200F">
            <w:pPr>
              <w:rPr>
                <w:lang w:val="el-GR"/>
              </w:rPr>
            </w:pPr>
          </w:p>
        </w:tc>
      </w:tr>
      <w:tr w:rsidR="00B943E9" w:rsidTr="0025200F">
        <w:trPr>
          <w:cantSplit/>
        </w:trPr>
        <w:tc>
          <w:tcPr>
            <w:tcW w:w="4023" w:type="dxa"/>
          </w:tcPr>
          <w:p w:rsidR="00B943E9" w:rsidRDefault="00B943E9" w:rsidP="0025200F">
            <w:pPr>
              <w:jc w:val="right"/>
              <w:rPr>
                <w:b/>
                <w:lang w:val="el-GR"/>
              </w:rPr>
            </w:pPr>
            <w:r>
              <w:rPr>
                <w:b/>
                <w:lang w:val="el-GR"/>
              </w:rPr>
              <w:t>Τίτλος (λατινικά στοιχεία)</w:t>
            </w:r>
          </w:p>
        </w:tc>
        <w:tc>
          <w:tcPr>
            <w:tcW w:w="4449" w:type="dxa"/>
          </w:tcPr>
          <w:p w:rsidR="00B943E9" w:rsidRDefault="00B943E9" w:rsidP="0025200F">
            <w:pPr>
              <w:rPr>
                <w:lang w:val="el-GR"/>
              </w:rPr>
            </w:pPr>
          </w:p>
        </w:tc>
      </w:tr>
    </w:tbl>
    <w:p w:rsidR="00B943E9" w:rsidRDefault="00B943E9" w:rsidP="00B943E9">
      <w:pPr>
        <w:spacing w:before="120"/>
        <w:rPr>
          <w:lang w:val="el-GR"/>
        </w:rPr>
      </w:pPr>
    </w:p>
    <w:p w:rsidR="00B943E9" w:rsidRDefault="00B943E9" w:rsidP="00B943E9">
      <w:pPr>
        <w:numPr>
          <w:ilvl w:val="1"/>
          <w:numId w:val="1"/>
        </w:numPr>
        <w:tabs>
          <w:tab w:val="clear" w:pos="1440"/>
          <w:tab w:val="num" w:pos="567"/>
        </w:tabs>
        <w:spacing w:before="120"/>
        <w:ind w:left="567" w:hanging="567"/>
        <w:rPr>
          <w:lang w:val="el-GR"/>
        </w:rPr>
      </w:pPr>
      <w:r>
        <w:rPr>
          <w:lang w:val="el-GR"/>
        </w:rPr>
        <w:t xml:space="preserve">Παρουσιάστε τον έργο που αναλύσατε στην υπόλοιπη τάξη. </w:t>
      </w:r>
    </w:p>
    <w:p w:rsidR="00B943E9" w:rsidRDefault="00B943E9" w:rsidP="00B943E9">
      <w:pPr>
        <w:spacing w:before="120"/>
        <w:rPr>
          <w:lang w:val="el-GR"/>
        </w:rPr>
      </w:pPr>
    </w:p>
    <w:p w:rsidR="00B943E9" w:rsidRDefault="00B943E9" w:rsidP="00B943E9">
      <w:pPr>
        <w:spacing w:after="120"/>
        <w:rPr>
          <w:b/>
          <w:lang w:val="el-GR"/>
        </w:rPr>
      </w:pPr>
      <w:r>
        <w:rPr>
          <w:b/>
          <w:lang w:val="el-GR"/>
        </w:rPr>
        <w:t xml:space="preserve">Στάδιο Γ’ - Ζωγραφίστε το δικό σας έργο! </w:t>
      </w:r>
    </w:p>
    <w:p w:rsidR="00627277" w:rsidRPr="004E3448" w:rsidRDefault="00627277" w:rsidP="004E3448">
      <w:pPr>
        <w:spacing w:after="120"/>
        <w:rPr>
          <w:lang w:val="el-GR"/>
        </w:rPr>
      </w:pPr>
      <w:r w:rsidRPr="004E3448">
        <w:rPr>
          <w:lang w:val="el-GR"/>
        </w:rPr>
        <w:t xml:space="preserve">Ανοίξτε το μπλοκ ζωγραφικής και ζωγραφίστε το δικό σας έργο που θα βασίζεται στις αρχές της σύνθεσης που ακολουθεί ο </w:t>
      </w:r>
      <w:r w:rsidRPr="004E3448">
        <w:rPr>
          <w:lang w:val="en-US"/>
        </w:rPr>
        <w:t>Klee</w:t>
      </w:r>
      <w:r w:rsidRPr="004E3448">
        <w:rPr>
          <w:lang w:val="el-GR"/>
        </w:rPr>
        <w:t xml:space="preserve">. </w:t>
      </w:r>
    </w:p>
    <w:p w:rsidR="00B943E9" w:rsidRDefault="00B943E9" w:rsidP="00B943E9">
      <w:pPr>
        <w:numPr>
          <w:ilvl w:val="1"/>
          <w:numId w:val="1"/>
        </w:numPr>
        <w:tabs>
          <w:tab w:val="clear" w:pos="1440"/>
          <w:tab w:val="num" w:pos="567"/>
        </w:tabs>
        <w:spacing w:before="120"/>
        <w:ind w:left="567" w:hanging="567"/>
        <w:rPr>
          <w:lang w:val="el-GR"/>
        </w:rPr>
      </w:pPr>
      <w:r>
        <w:rPr>
          <w:lang w:val="el-GR"/>
        </w:rPr>
        <w:t xml:space="preserve">Περιγράψτε την αρχική σας ιδέα. </w:t>
      </w:r>
    </w:p>
    <w:p w:rsidR="00B943E9" w:rsidRDefault="00B943E9" w:rsidP="00B943E9">
      <w:pPr>
        <w:spacing w:after="120"/>
        <w:rPr>
          <w:lang w:val="el-GR"/>
        </w:rPr>
      </w:pPr>
      <w:r>
        <w:rPr>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3E9" w:rsidRDefault="00B943E9" w:rsidP="00B943E9">
      <w:pPr>
        <w:numPr>
          <w:ilvl w:val="1"/>
          <w:numId w:val="1"/>
        </w:numPr>
        <w:tabs>
          <w:tab w:val="clear" w:pos="1440"/>
          <w:tab w:val="num" w:pos="567"/>
        </w:tabs>
        <w:spacing w:before="120"/>
        <w:ind w:left="567" w:hanging="567"/>
        <w:rPr>
          <w:lang w:val="el-GR"/>
        </w:rPr>
      </w:pPr>
      <w:r>
        <w:rPr>
          <w:lang w:val="el-GR"/>
        </w:rPr>
        <w:t xml:space="preserve">Η προτεινόμενη σύνθεση σε ποιους τομείς και εφαρμογές θα χρησιμεύσει; </w:t>
      </w:r>
    </w:p>
    <w:p w:rsidR="00B943E9" w:rsidRDefault="00B943E9" w:rsidP="00B943E9">
      <w:pPr>
        <w:spacing w:before="120"/>
        <w:rPr>
          <w:lang w:val="el-GR"/>
        </w:rPr>
      </w:pPr>
      <w:r>
        <w:rPr>
          <w:lang w:val="el-GR"/>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3E9" w:rsidRDefault="00B943E9" w:rsidP="00B943E9">
      <w:pPr>
        <w:numPr>
          <w:ilvl w:val="1"/>
          <w:numId w:val="1"/>
        </w:numPr>
        <w:tabs>
          <w:tab w:val="clear" w:pos="1440"/>
          <w:tab w:val="num" w:pos="567"/>
        </w:tabs>
        <w:spacing w:before="120"/>
        <w:ind w:left="567" w:hanging="567"/>
        <w:rPr>
          <w:lang w:val="el-GR"/>
        </w:rPr>
      </w:pPr>
      <w:r>
        <w:rPr>
          <w:lang w:val="el-GR"/>
        </w:rPr>
        <w:t xml:space="preserve">Καθορίστε τη σύνθεση των αξόνων μέσα στο συγκεκριμένο πλαίσιο του σχεδίου. Ποια είναι τα κριτήριά σας για την επιλογή των αξόνων; </w:t>
      </w:r>
    </w:p>
    <w:p w:rsidR="00B943E9" w:rsidRDefault="00B943E9" w:rsidP="00B943E9">
      <w:pPr>
        <w:spacing w:after="120"/>
        <w:rPr>
          <w:lang w:val="el-GR"/>
        </w:rPr>
      </w:pPr>
      <w:r>
        <w:rPr>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3E9" w:rsidRDefault="00B943E9" w:rsidP="00B943E9">
      <w:pPr>
        <w:spacing w:before="120"/>
        <w:rPr>
          <w:lang w:val="el-GR"/>
        </w:rPr>
      </w:pPr>
      <w:r>
        <w:rPr>
          <w:lang w:val="el-GR"/>
        </w:rPr>
        <w:t xml:space="preserve">Μόλις ολοκληρώσετε τη σύνθεσή σας, εκτιμήστε τη μέχρι τώρα σχεδίαση. Ανταποκρίνεται στην αρχική σας ιδέα; Ανάλογα, αναπροσαρμόστε την ώστε να φτάσετε στο επιθυμητό για σας αποτέλεσμα. </w:t>
      </w:r>
    </w:p>
    <w:p w:rsidR="00B943E9" w:rsidRDefault="00B943E9" w:rsidP="00B943E9">
      <w:pPr>
        <w:numPr>
          <w:ilvl w:val="1"/>
          <w:numId w:val="1"/>
        </w:numPr>
        <w:tabs>
          <w:tab w:val="clear" w:pos="1440"/>
          <w:tab w:val="num" w:pos="567"/>
        </w:tabs>
        <w:spacing w:before="120"/>
        <w:ind w:left="567" w:hanging="567"/>
        <w:rPr>
          <w:lang w:val="el-GR"/>
        </w:rPr>
      </w:pPr>
      <w:r>
        <w:rPr>
          <w:lang w:val="el-GR"/>
        </w:rPr>
        <w:t xml:space="preserve">Πώς επιλέξατε τη χρωματική κλίμακα; </w:t>
      </w:r>
    </w:p>
    <w:p w:rsidR="00B943E9" w:rsidRDefault="00B943E9" w:rsidP="00B943E9">
      <w:pPr>
        <w:spacing w:after="120"/>
        <w:rPr>
          <w:lang w:val="el-GR"/>
        </w:rPr>
      </w:pPr>
      <w:r>
        <w:rPr>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3E9" w:rsidRDefault="00B943E9" w:rsidP="00B943E9">
      <w:pPr>
        <w:numPr>
          <w:ilvl w:val="1"/>
          <w:numId w:val="1"/>
        </w:numPr>
        <w:tabs>
          <w:tab w:val="clear" w:pos="1440"/>
          <w:tab w:val="num" w:pos="567"/>
        </w:tabs>
        <w:spacing w:before="120"/>
        <w:ind w:left="567" w:hanging="567"/>
        <w:rPr>
          <w:lang w:val="el-GR"/>
        </w:rPr>
      </w:pPr>
      <w:r>
        <w:rPr>
          <w:lang w:val="el-GR"/>
        </w:rPr>
        <w:t>Ποιος ο ρόλος των βασικών και συμπληρωματικών χρωμάτων για την ισορροπία της σύνθεσής σας;</w:t>
      </w:r>
    </w:p>
    <w:p w:rsidR="00B943E9" w:rsidRDefault="00B943E9" w:rsidP="00B943E9">
      <w:pPr>
        <w:spacing w:after="120"/>
        <w:rPr>
          <w:lang w:val="el-GR"/>
        </w:rPr>
      </w:pPr>
      <w:r>
        <w:rPr>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3E9" w:rsidRDefault="00B943E9" w:rsidP="00B943E9">
      <w:pPr>
        <w:numPr>
          <w:ilvl w:val="1"/>
          <w:numId w:val="1"/>
        </w:numPr>
        <w:tabs>
          <w:tab w:val="clear" w:pos="1440"/>
          <w:tab w:val="num" w:pos="567"/>
        </w:tabs>
        <w:spacing w:before="120"/>
        <w:ind w:left="567" w:hanging="567"/>
        <w:rPr>
          <w:lang w:val="el-GR"/>
        </w:rPr>
      </w:pPr>
      <w:r>
        <w:rPr>
          <w:lang w:val="el-GR"/>
        </w:rPr>
        <w:t xml:space="preserve">Πώς εκφράζεται η δύναμη μιας εικόνας χωρίς συγκεκριμένη αναπαράσταση; Αυτό πώς πραγματοποιείται στη δική σας σύνθεση; </w:t>
      </w:r>
    </w:p>
    <w:p w:rsidR="00B943E9" w:rsidRDefault="00B943E9" w:rsidP="00B943E9">
      <w:pPr>
        <w:spacing w:before="120"/>
        <w:rPr>
          <w:lang w:val="el-GR"/>
        </w:rPr>
      </w:pPr>
      <w:r>
        <w:rPr>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3E9" w:rsidRDefault="00B943E9" w:rsidP="00B943E9">
      <w:pPr>
        <w:spacing w:before="120"/>
        <w:rPr>
          <w:lang w:val="el-GR"/>
        </w:rPr>
      </w:pPr>
    </w:p>
    <w:p w:rsidR="00B943E9" w:rsidRDefault="00B943E9" w:rsidP="00B943E9">
      <w:pPr>
        <w:spacing w:before="120"/>
        <w:rPr>
          <w:lang w:val="el-GR"/>
        </w:rPr>
      </w:pPr>
    </w:p>
    <w:p w:rsidR="00B943E9" w:rsidRDefault="00B943E9" w:rsidP="00B943E9">
      <w:pPr>
        <w:numPr>
          <w:ilvl w:val="1"/>
          <w:numId w:val="1"/>
        </w:numPr>
        <w:tabs>
          <w:tab w:val="clear" w:pos="1440"/>
          <w:tab w:val="num" w:pos="567"/>
        </w:tabs>
        <w:spacing w:before="120"/>
        <w:ind w:left="567" w:hanging="567"/>
        <w:rPr>
          <w:lang w:val="el-GR"/>
        </w:rPr>
      </w:pPr>
      <w:r>
        <w:rPr>
          <w:lang w:val="el-GR"/>
        </w:rPr>
        <w:t xml:space="preserve">Θεωρείτε ότι η σύνθεσή σας έχει την έννοια της οικονομίας (σχέση εικόνας-λόγου); </w:t>
      </w:r>
    </w:p>
    <w:p w:rsidR="00B943E9" w:rsidRDefault="00B943E9" w:rsidP="00B943E9">
      <w:pPr>
        <w:spacing w:before="120"/>
        <w:rPr>
          <w:lang w:val="el-GR"/>
        </w:rPr>
      </w:pPr>
      <w:r>
        <w:rPr>
          <w:lang w:val="el-GR"/>
        </w:rPr>
        <w:t>__________________________________________________________________________________________________________________________________</w:t>
      </w:r>
      <w:r>
        <w:rPr>
          <w:lang w:val="el-GR"/>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3E9" w:rsidRDefault="00B943E9" w:rsidP="00B943E9">
      <w:pPr>
        <w:numPr>
          <w:ilvl w:val="1"/>
          <w:numId w:val="1"/>
        </w:numPr>
        <w:tabs>
          <w:tab w:val="clear" w:pos="1440"/>
          <w:tab w:val="num" w:pos="567"/>
        </w:tabs>
        <w:spacing w:before="120"/>
        <w:ind w:left="567" w:hanging="567"/>
        <w:rPr>
          <w:lang w:val="el-GR"/>
        </w:rPr>
      </w:pPr>
      <w:r>
        <w:rPr>
          <w:lang w:val="el-GR"/>
        </w:rPr>
        <w:t xml:space="preserve">Ποιες οι δυνάμεις ισορροπίας και έκφρασης στη σύνθεσή σας; </w:t>
      </w:r>
    </w:p>
    <w:p w:rsidR="00B943E9" w:rsidRDefault="00B943E9" w:rsidP="00B943E9">
      <w:pPr>
        <w:spacing w:before="120"/>
        <w:rPr>
          <w:lang w:val="el-GR"/>
        </w:rPr>
      </w:pPr>
      <w:r>
        <w:rPr>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3E9" w:rsidRDefault="00B943E9" w:rsidP="00B943E9">
      <w:pPr>
        <w:spacing w:before="120"/>
        <w:rPr>
          <w:b/>
          <w:lang w:val="el-GR"/>
        </w:rPr>
      </w:pPr>
    </w:p>
    <w:p w:rsidR="00B943E9" w:rsidRDefault="00B943E9" w:rsidP="00B943E9">
      <w:pPr>
        <w:spacing w:after="120"/>
        <w:rPr>
          <w:lang w:val="el-GR"/>
        </w:rPr>
      </w:pPr>
      <w:r>
        <w:rPr>
          <w:b/>
          <w:lang w:val="el-GR"/>
        </w:rPr>
        <w:t>Δ. (Χρόνος 60’) Παρουσίαση των έργων των μαθητών</w:t>
      </w:r>
    </w:p>
    <w:p w:rsidR="00B943E9" w:rsidRDefault="00B943E9" w:rsidP="00B943E9">
      <w:pPr>
        <w:spacing w:before="120"/>
        <w:rPr>
          <w:lang w:val="el-GR"/>
        </w:rPr>
      </w:pPr>
      <w:r>
        <w:rPr>
          <w:noProof/>
          <w:lang w:val="el-GR"/>
        </w:rPr>
        <w:t xml:space="preserve">Παρουσιάστε στην τάξη τη σύνθεσή σας, την ιδέα πάνω στην οποία βασιστήκατε για τη δημιουργήσετε, τις αρχές της σύνθεσης και πώς αυτές ερμηνεύνται στη σύνθεσή σας. Μπορείτε να χρησιμοποιήσετε τις σημειώσεις που έχετε κρατήσει στο φύλλο εργασίας. </w:t>
      </w:r>
    </w:p>
    <w:p w:rsidR="00B943E9" w:rsidRDefault="00B943E9" w:rsidP="00B943E9">
      <w:pPr>
        <w:spacing w:before="120"/>
        <w:rPr>
          <w:lang w:val="el-GR"/>
        </w:rPr>
      </w:pPr>
    </w:p>
    <w:p w:rsidR="00B943E9" w:rsidRDefault="00B943E9" w:rsidP="00B943E9">
      <w:pPr>
        <w:pStyle w:val="2"/>
        <w:numPr>
          <w:ilvl w:val="0"/>
          <w:numId w:val="0"/>
        </w:numPr>
      </w:pPr>
      <w:r>
        <w:br w:type="page"/>
      </w:r>
      <w:bookmarkStart w:id="4" w:name="_Toc7334620"/>
      <w:bookmarkStart w:id="5" w:name="_Toc8099617"/>
      <w:r>
        <w:lastRenderedPageBreak/>
        <w:t>Φύλλο εργασίας 2</w:t>
      </w:r>
      <w:bookmarkEnd w:id="4"/>
      <w:bookmarkEnd w:id="5"/>
    </w:p>
    <w:p w:rsidR="00B943E9" w:rsidRDefault="00B943E9" w:rsidP="00B943E9">
      <w:pPr>
        <w:rPr>
          <w:lang w:val="el-GR"/>
        </w:rPr>
      </w:pPr>
      <w:r>
        <w:rPr>
          <w:lang w:val="el-GR"/>
        </w:rPr>
        <w:t xml:space="preserve">Φανταστείτε ότι είσαστε κριτικός τέχνης και δουλεύετε σε ένα περιοδικό τέχνης. Επιλέξτε ένα από τα έργα των συμμαθητών σας και γράψτε ένα άρθρο ως κριτική για το εν λόγω έργο (250-300 λέξεις). Προσπαθήστε να είσαστε αντικειμενικοί και να χρησιμοποιήσετε επιχειρήματα και αποδείξεις για την κριτική σας. </w:t>
      </w:r>
    </w:p>
    <w:p w:rsidR="00B943E9" w:rsidRDefault="00B943E9" w:rsidP="00B943E9">
      <w:pPr>
        <w:rPr>
          <w:lang w:val="el-GR"/>
        </w:rPr>
      </w:pPr>
    </w:p>
    <w:p w:rsidR="00147802" w:rsidRDefault="00B943E9" w:rsidP="00B943E9">
      <w:r>
        <w:rPr>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47802" w:rsidSect="0014780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3DB" w:rsidRDefault="009343DB" w:rsidP="00B943E9">
      <w:pPr>
        <w:spacing w:after="0"/>
      </w:pPr>
      <w:r>
        <w:separator/>
      </w:r>
    </w:p>
  </w:endnote>
  <w:endnote w:type="continuationSeparator" w:id="0">
    <w:p w:rsidR="009343DB" w:rsidRDefault="009343DB" w:rsidP="00B943E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3DB" w:rsidRDefault="009343DB" w:rsidP="00B943E9">
      <w:pPr>
        <w:spacing w:after="0"/>
      </w:pPr>
      <w:r>
        <w:separator/>
      </w:r>
    </w:p>
  </w:footnote>
  <w:footnote w:type="continuationSeparator" w:id="0">
    <w:p w:rsidR="009343DB" w:rsidRDefault="009343DB" w:rsidP="00B943E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3E9" w:rsidRPr="00B943E9" w:rsidRDefault="00B943E9" w:rsidP="00B943E9">
    <w:pPr>
      <w:pStyle w:val="a3"/>
      <w:jc w:val="center"/>
      <w:rPr>
        <w:u w:val="single"/>
      </w:rPr>
    </w:pPr>
    <w:r w:rsidRPr="00B943E9">
      <w:rPr>
        <w:u w:val="single"/>
      </w:rPr>
      <w:t>Τετράδιο μαθητή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40FD3"/>
    <w:multiLevelType w:val="hybridMultilevel"/>
    <w:tmpl w:val="74E8570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84A3821"/>
    <w:multiLevelType w:val="multilevel"/>
    <w:tmpl w:val="5A3E6B9A"/>
    <w:lvl w:ilvl="0">
      <w:start w:val="1"/>
      <w:numFmt w:val="decimal"/>
      <w:pStyle w:val="1"/>
      <w:lvlText w:val="%1."/>
      <w:lvlJc w:val="left"/>
      <w:pPr>
        <w:tabs>
          <w:tab w:val="num" w:pos="360"/>
        </w:tabs>
        <w:ind w:left="0" w:firstLine="0"/>
      </w:pPr>
      <w:rPr>
        <w:rFonts w:hint="default"/>
      </w:rPr>
    </w:lvl>
    <w:lvl w:ilvl="1">
      <w:start w:val="1"/>
      <w:numFmt w:val="decimal"/>
      <w:pStyle w:val="2"/>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943E9"/>
    <w:rsid w:val="00147802"/>
    <w:rsid w:val="004E3448"/>
    <w:rsid w:val="00627277"/>
    <w:rsid w:val="00822E7C"/>
    <w:rsid w:val="009343DB"/>
    <w:rsid w:val="009B342E"/>
    <w:rsid w:val="00B943E9"/>
    <w:rsid w:val="00E441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3E9"/>
    <w:pPr>
      <w:spacing w:after="60" w:line="240" w:lineRule="auto"/>
    </w:pPr>
    <w:rPr>
      <w:rFonts w:ascii="Verdana" w:eastAsia="Times New Roman" w:hAnsi="Verdana" w:cs="Times New Roman"/>
      <w:sz w:val="20"/>
      <w:szCs w:val="20"/>
      <w:lang w:val="en-GB"/>
    </w:rPr>
  </w:style>
  <w:style w:type="paragraph" w:styleId="1">
    <w:name w:val="heading 1"/>
    <w:basedOn w:val="a"/>
    <w:next w:val="a"/>
    <w:link w:val="1Char"/>
    <w:qFormat/>
    <w:rsid w:val="00B943E9"/>
    <w:pPr>
      <w:keepNext/>
      <w:numPr>
        <w:numId w:val="2"/>
      </w:numPr>
      <w:spacing w:after="120"/>
      <w:outlineLvl w:val="0"/>
    </w:pPr>
    <w:rPr>
      <w:rFonts w:ascii="Arial" w:hAnsi="Arial" w:cs="Arial"/>
      <w:b/>
      <w:bCs/>
      <w:i/>
      <w:sz w:val="22"/>
      <w:lang w:val="el-GR"/>
    </w:rPr>
  </w:style>
  <w:style w:type="paragraph" w:styleId="2">
    <w:name w:val="heading 2"/>
    <w:basedOn w:val="a"/>
    <w:next w:val="a"/>
    <w:link w:val="2Char"/>
    <w:qFormat/>
    <w:rsid w:val="00B943E9"/>
    <w:pPr>
      <w:keepNext/>
      <w:numPr>
        <w:ilvl w:val="1"/>
        <w:numId w:val="2"/>
      </w:numPr>
      <w:pBdr>
        <w:bottom w:val="single" w:sz="4" w:space="1" w:color="auto"/>
      </w:pBdr>
      <w:spacing w:before="240" w:after="120"/>
      <w:outlineLvl w:val="1"/>
    </w:pPr>
    <w:rPr>
      <w:rFonts w:ascii="Arial" w:hAnsi="Arial" w:cs="Arial"/>
      <w:b/>
      <w:sz w:val="22"/>
      <w:lang w:val="el-GR"/>
    </w:rPr>
  </w:style>
  <w:style w:type="paragraph" w:styleId="6">
    <w:name w:val="heading 6"/>
    <w:basedOn w:val="a"/>
    <w:next w:val="a"/>
    <w:link w:val="6Char"/>
    <w:qFormat/>
    <w:rsid w:val="00B943E9"/>
    <w:pPr>
      <w:keepNext/>
      <w:pBdr>
        <w:top w:val="single" w:sz="4" w:space="1" w:color="auto"/>
        <w:left w:val="single" w:sz="4" w:space="4" w:color="auto"/>
        <w:bottom w:val="single" w:sz="4" w:space="1" w:color="auto"/>
        <w:right w:val="single" w:sz="4" w:space="4" w:color="auto"/>
      </w:pBdr>
      <w:shd w:val="clear" w:color="auto" w:fill="E6E6E6"/>
      <w:jc w:val="center"/>
      <w:outlineLvl w:val="5"/>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943E9"/>
    <w:rPr>
      <w:rFonts w:ascii="Arial" w:eastAsia="Times New Roman" w:hAnsi="Arial" w:cs="Arial"/>
      <w:b/>
      <w:bCs/>
      <w:i/>
      <w:szCs w:val="20"/>
    </w:rPr>
  </w:style>
  <w:style w:type="character" w:customStyle="1" w:styleId="2Char">
    <w:name w:val="Επικεφαλίδα 2 Char"/>
    <w:basedOn w:val="a0"/>
    <w:link w:val="2"/>
    <w:rsid w:val="00B943E9"/>
    <w:rPr>
      <w:rFonts w:ascii="Arial" w:eastAsia="Times New Roman" w:hAnsi="Arial" w:cs="Arial"/>
      <w:b/>
      <w:szCs w:val="20"/>
    </w:rPr>
  </w:style>
  <w:style w:type="character" w:customStyle="1" w:styleId="6Char">
    <w:name w:val="Επικεφαλίδα 6 Char"/>
    <w:basedOn w:val="a0"/>
    <w:link w:val="6"/>
    <w:rsid w:val="00B943E9"/>
    <w:rPr>
      <w:rFonts w:ascii="Verdana" w:eastAsia="Times New Roman" w:hAnsi="Verdana" w:cs="Times New Roman"/>
      <w:b/>
      <w:bCs/>
      <w:sz w:val="20"/>
      <w:szCs w:val="20"/>
      <w:shd w:val="clear" w:color="auto" w:fill="E6E6E6"/>
    </w:rPr>
  </w:style>
  <w:style w:type="paragraph" w:styleId="a3">
    <w:name w:val="header"/>
    <w:basedOn w:val="a"/>
    <w:link w:val="Char"/>
    <w:semiHidden/>
    <w:rsid w:val="00B943E9"/>
    <w:pPr>
      <w:tabs>
        <w:tab w:val="center" w:pos="4153"/>
        <w:tab w:val="right" w:pos="8306"/>
      </w:tabs>
      <w:spacing w:after="0"/>
    </w:pPr>
    <w:rPr>
      <w:rFonts w:ascii="Arial" w:hAnsi="Arial"/>
      <w:lang w:val="el-GR" w:eastAsia="el-GR"/>
    </w:rPr>
  </w:style>
  <w:style w:type="character" w:customStyle="1" w:styleId="Char">
    <w:name w:val="Κεφαλίδα Char"/>
    <w:basedOn w:val="a0"/>
    <w:link w:val="a3"/>
    <w:semiHidden/>
    <w:rsid w:val="00B943E9"/>
    <w:rPr>
      <w:rFonts w:ascii="Arial" w:eastAsia="Times New Roman" w:hAnsi="Arial" w:cs="Times New Roman"/>
      <w:sz w:val="20"/>
      <w:szCs w:val="20"/>
      <w:lang w:eastAsia="el-GR"/>
    </w:rPr>
  </w:style>
  <w:style w:type="paragraph" w:styleId="3">
    <w:name w:val="Body Text 3"/>
    <w:basedOn w:val="a"/>
    <w:link w:val="3Char"/>
    <w:semiHidden/>
    <w:rsid w:val="00B943E9"/>
    <w:pPr>
      <w:pBdr>
        <w:top w:val="single" w:sz="4" w:space="1" w:color="auto"/>
        <w:left w:val="single" w:sz="4" w:space="4" w:color="auto"/>
        <w:bottom w:val="single" w:sz="4" w:space="1" w:color="auto"/>
        <w:right w:val="single" w:sz="4" w:space="4" w:color="auto"/>
      </w:pBdr>
      <w:shd w:val="clear" w:color="auto" w:fill="E0E0E0"/>
      <w:jc w:val="both"/>
    </w:pPr>
    <w:rPr>
      <w:lang w:val="el-GR"/>
    </w:rPr>
  </w:style>
  <w:style w:type="character" w:customStyle="1" w:styleId="3Char">
    <w:name w:val="Σώμα κείμενου 3 Char"/>
    <w:basedOn w:val="a0"/>
    <w:link w:val="3"/>
    <w:semiHidden/>
    <w:rsid w:val="00B943E9"/>
    <w:rPr>
      <w:rFonts w:ascii="Verdana" w:eastAsia="Times New Roman" w:hAnsi="Verdana" w:cs="Times New Roman"/>
      <w:sz w:val="20"/>
      <w:szCs w:val="20"/>
      <w:shd w:val="clear" w:color="auto" w:fill="E0E0E0"/>
    </w:rPr>
  </w:style>
  <w:style w:type="paragraph" w:styleId="a4">
    <w:name w:val="footer"/>
    <w:basedOn w:val="a"/>
    <w:link w:val="Char0"/>
    <w:uiPriority w:val="99"/>
    <w:semiHidden/>
    <w:unhideWhenUsed/>
    <w:rsid w:val="00B943E9"/>
    <w:pPr>
      <w:tabs>
        <w:tab w:val="center" w:pos="4153"/>
        <w:tab w:val="right" w:pos="8306"/>
      </w:tabs>
      <w:spacing w:after="0"/>
    </w:pPr>
  </w:style>
  <w:style w:type="character" w:customStyle="1" w:styleId="Char0">
    <w:name w:val="Υποσέλιδο Char"/>
    <w:basedOn w:val="a0"/>
    <w:link w:val="a4"/>
    <w:uiPriority w:val="99"/>
    <w:semiHidden/>
    <w:rsid w:val="00B943E9"/>
    <w:rPr>
      <w:rFonts w:ascii="Verdana" w:eastAsia="Times New Roman" w:hAnsi="Verdana" w:cs="Times New Roman"/>
      <w:sz w:val="20"/>
      <w:szCs w:val="20"/>
      <w:lang w:val="en-GB"/>
    </w:rPr>
  </w:style>
  <w:style w:type="paragraph" w:styleId="a5">
    <w:name w:val="List Paragraph"/>
    <w:basedOn w:val="a"/>
    <w:uiPriority w:val="34"/>
    <w:qFormat/>
    <w:rsid w:val="006272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1808</Words>
  <Characters>9769</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2015-03-07T17:38:00Z</dcterms:created>
  <dcterms:modified xsi:type="dcterms:W3CDTF">2015-03-08T05:52:00Z</dcterms:modified>
</cp:coreProperties>
</file>