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98" w:rsidRDefault="00273D98" w:rsidP="00273D98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DD4712">
        <w:rPr>
          <w:rFonts w:ascii="Verdana" w:hAnsi="Verdana" w:cs="Tahoma"/>
          <w:color w:val="000000"/>
          <w:sz w:val="18"/>
          <w:szCs w:val="18"/>
        </w:rPr>
        <w:t>Ονοματεπώνυμο: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Τάξη: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273D98" w:rsidRPr="00DD4712" w:rsidRDefault="00273D98" w:rsidP="00273D9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635000" cy="546100"/>
            <wp:effectExtent l="0" t="0" r="0" b="0"/>
            <wp:wrapSquare wrapText="bothSides"/>
            <wp:docPr id="5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D98" w:rsidRDefault="00273D98" w:rsidP="00273D98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5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273D98" w:rsidRPr="004276C3" w:rsidRDefault="00273D98" w:rsidP="00273D98">
      <w:pPr>
        <w:spacing w:line="360" w:lineRule="auto"/>
        <w:rPr>
          <w:sz w:val="16"/>
          <w:szCs w:val="16"/>
        </w:rPr>
      </w:pPr>
    </w:p>
    <w:p w:rsidR="00273D98" w:rsidRPr="006E52BF" w:rsidRDefault="00273D98" w:rsidP="00273D98">
      <w:pPr>
        <w:pStyle w:val="2"/>
        <w:ind w:firstLine="2340"/>
        <w:rPr>
          <w:rFonts w:cs="Tahoma"/>
          <w:color w:val="808080"/>
          <w:szCs w:val="22"/>
        </w:rPr>
      </w:pPr>
      <w:bookmarkStart w:id="0" w:name="_Toc156318337"/>
      <w:r w:rsidRPr="006E52BF">
        <w:rPr>
          <w:color w:val="808080"/>
        </w:rPr>
        <w:t>Ανακάλυψε και κατονόμασε τα κρυμμένα σχήματα</w:t>
      </w:r>
      <w:bookmarkEnd w:id="0"/>
      <w:r w:rsidRPr="006E52BF">
        <w:rPr>
          <w:rFonts w:cs="Tahoma"/>
          <w:color w:val="808080"/>
          <w:szCs w:val="22"/>
        </w:rPr>
        <w:t xml:space="preserve"> </w:t>
      </w:r>
    </w:p>
    <w:p w:rsidR="00273D98" w:rsidRPr="004723B8" w:rsidRDefault="00273D98" w:rsidP="00273D98">
      <w:pPr>
        <w:pBdr>
          <w:top w:val="single" w:sz="4" w:space="1" w:color="auto"/>
        </w:pBdr>
        <w:spacing w:line="360" w:lineRule="auto"/>
      </w:pPr>
    </w:p>
    <w:p w:rsidR="00273D98" w:rsidRDefault="00273D98" w:rsidP="00273D9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α) </w:t>
      </w:r>
      <w:r w:rsidRPr="004723B8">
        <w:rPr>
          <w:sz w:val="18"/>
          <w:szCs w:val="18"/>
        </w:rPr>
        <w:t xml:space="preserve">Παρατήρησε γύρω σου και εντόπισε τα κρυμμένα γεωμετρικά σχήματα </w:t>
      </w:r>
      <w:r>
        <w:rPr>
          <w:sz w:val="18"/>
          <w:szCs w:val="18"/>
        </w:rPr>
        <w:t xml:space="preserve">που ενυπάρχουν στα αντικείμενα που σε περιβάλλουν. Π.χ. </w:t>
      </w:r>
      <w:r>
        <w:rPr>
          <w:sz w:val="18"/>
          <w:szCs w:val="18"/>
        </w:rPr>
        <w:tab/>
        <w:t>Πίνακας, έδρα, …</w:t>
      </w:r>
    </w:p>
    <w:p w:rsidR="00273D98" w:rsidRDefault="00273D98" w:rsidP="00273D98">
      <w:pPr>
        <w:spacing w:line="36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Πολυκατοικίες, μπαλκόνια, …</w:t>
      </w:r>
    </w:p>
    <w:p w:rsidR="00273D98" w:rsidRDefault="00273D98" w:rsidP="00273D98">
      <w:pPr>
        <w:spacing w:line="36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Δένδρα, …</w:t>
      </w:r>
    </w:p>
    <w:p w:rsidR="00273D98" w:rsidRDefault="00273D98" w:rsidP="00273D98">
      <w:pPr>
        <w:spacing w:line="36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Ανθρώπους, …</w:t>
      </w:r>
    </w:p>
    <w:p w:rsidR="00273D98" w:rsidRDefault="00273D98" w:rsidP="00273D98">
      <w:pPr>
        <w:spacing w:line="360" w:lineRule="auto"/>
        <w:rPr>
          <w:sz w:val="18"/>
          <w:szCs w:val="18"/>
        </w:rPr>
      </w:pPr>
    </w:p>
    <w:p w:rsidR="00273D98" w:rsidRDefault="00273D98" w:rsidP="00273D9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β) Επανέλαβε κάτι ανάλογο σε εικόνες, φωτογραφίες ή στο περιεχόμενο των αφισών που ίσως έχετε στην τάξη σας.</w:t>
      </w:r>
    </w:p>
    <w:p w:rsidR="00273D98" w:rsidRDefault="00273D98" w:rsidP="00273D98">
      <w:pPr>
        <w:spacing w:line="360" w:lineRule="auto"/>
        <w:rPr>
          <w:sz w:val="18"/>
          <w:szCs w:val="18"/>
        </w:rPr>
      </w:pPr>
    </w:p>
    <w:p w:rsidR="00273D98" w:rsidRDefault="00273D98" w:rsidP="00273D9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γ) Επανέλαβε κάτι ανάλογο σε πίνακες ζωγραφικής.</w:t>
      </w:r>
    </w:p>
    <w:p w:rsidR="00273D98" w:rsidRDefault="00273D98" w:rsidP="00273D9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Π.χ. Στο δικτυακό τόπο </w:t>
      </w:r>
      <w:hyperlink r:id="rId8" w:history="1">
        <w:r w:rsidRPr="007C4340">
          <w:rPr>
            <w:rStyle w:val="-"/>
            <w:sz w:val="18"/>
            <w:szCs w:val="18"/>
          </w:rPr>
          <w:t>http://sfr.ee.teiath.gr/htmSELIDES/Art/Dam/058dam.htm</w:t>
        </w:r>
      </w:hyperlink>
      <w:r>
        <w:rPr>
          <w:sz w:val="18"/>
          <w:szCs w:val="18"/>
        </w:rPr>
        <w:t xml:space="preserve"> θα βρεις πληροφορίες για τον πίνακα του Σεζάν «Νεκρή φύση». </w:t>
      </w:r>
    </w:p>
    <w:p w:rsidR="00273D98" w:rsidRDefault="00273D98" w:rsidP="00273D9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9.05pt;width:355.25pt;height:282.15pt;z-index:251660288;mso-wrap-style:none">
            <v:textbox style="mso-next-textbox:#_x0000_s1027;mso-fit-shape-to-text:t">
              <w:txbxContent>
                <w:p w:rsidR="00273D98" w:rsidRDefault="00273D98" w:rsidP="00273D98">
                  <w:r>
                    <w:rPr>
                      <w:noProof/>
                    </w:rPr>
                    <w:drawing>
                      <wp:inline distT="0" distB="0" distL="0" distR="0">
                        <wp:extent cx="4321810" cy="3484880"/>
                        <wp:effectExtent l="19050" t="0" r="2540" b="0"/>
                        <wp:docPr id="53" name="Εικόνα 5" descr="CEZANNE-mad0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EZANNE-mad0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1810" cy="348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18"/>
          <w:szCs w:val="18"/>
        </w:rPr>
        <w:t>Ποια σχήματα διακρίνεις σε αυτόν; Σε ποια σημεία του;</w:t>
      </w: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273D98" w:rsidRDefault="00273D98" w:rsidP="00273D9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rPr>
          <w:sz w:val="18"/>
          <w:szCs w:val="18"/>
        </w:rPr>
      </w:pPr>
    </w:p>
    <w:p w:rsidR="0017148E" w:rsidRPr="00273D98" w:rsidRDefault="0017148E">
      <w:pPr>
        <w:rPr>
          <w:lang w:val="en-US"/>
        </w:rPr>
      </w:pPr>
    </w:p>
    <w:sectPr w:rsidR="0017148E" w:rsidRPr="00273D98" w:rsidSect="00273D9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61" w:rsidRDefault="00B00361" w:rsidP="0055534C">
      <w:r>
        <w:separator/>
      </w:r>
    </w:p>
  </w:endnote>
  <w:endnote w:type="continuationSeparator" w:id="1">
    <w:p w:rsidR="00B00361" w:rsidRDefault="00B00361" w:rsidP="0055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61" w:rsidRDefault="00B00361" w:rsidP="0055534C">
      <w:r>
        <w:separator/>
      </w:r>
    </w:p>
  </w:footnote>
  <w:footnote w:type="continuationSeparator" w:id="1">
    <w:p w:rsidR="00B00361" w:rsidRDefault="00B00361" w:rsidP="00555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CD"/>
    <w:rsid w:val="0017148E"/>
    <w:rsid w:val="00254803"/>
    <w:rsid w:val="00273D98"/>
    <w:rsid w:val="0055534C"/>
    <w:rsid w:val="007A37CD"/>
    <w:rsid w:val="00B00361"/>
    <w:rsid w:val="00F2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98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273D98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73D98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-">
    <w:name w:val="Hyperlink"/>
    <w:basedOn w:val="a0"/>
    <w:rsid w:val="00273D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73D98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3D98"/>
    <w:rPr>
      <w:rFonts w:ascii="Tahoma" w:eastAsia="Μοντέρνα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r.ee.teiath.gr/htmSELIDES/Art/Dam/058dam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2014-11-02T17:40:00Z</dcterms:created>
  <dcterms:modified xsi:type="dcterms:W3CDTF">2014-11-02T17:40:00Z</dcterms:modified>
</cp:coreProperties>
</file>