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5C" w:rsidRDefault="00E5485C" w:rsidP="00E5485C">
      <w:pPr>
        <w:pStyle w:val="a4"/>
        <w:rPr>
          <w:sz w:val="20"/>
        </w:rPr>
      </w:pPr>
      <w:r>
        <w:t>Σχέδιο μαθήματος</w:t>
      </w:r>
    </w:p>
    <w:p w:rsidR="00E5485C" w:rsidRDefault="00E5485C" w:rsidP="00E5485C">
      <w:pPr>
        <w:pStyle w:val="2"/>
      </w:pPr>
    </w:p>
    <w:p w:rsidR="00E5485C" w:rsidRDefault="00E5485C" w:rsidP="00E5485C">
      <w:pPr>
        <w:pStyle w:val="2"/>
      </w:pPr>
      <w:r>
        <w:t>ΤΙΤΛΟΣ ΜΑΘΗΜΑΤΟΣ:</w:t>
      </w:r>
      <w:r>
        <w:tab/>
      </w:r>
    </w:p>
    <w:p w:rsidR="00E5485C" w:rsidRDefault="00E5485C" w:rsidP="00E5485C">
      <w:pPr>
        <w:pStyle w:val="1"/>
        <w:shd w:val="clear" w:color="auto" w:fill="CCCCCC"/>
        <w:rPr>
          <w:sz w:val="22"/>
          <w:szCs w:val="22"/>
        </w:rPr>
      </w:pPr>
    </w:p>
    <w:p w:rsidR="00E5485C" w:rsidRDefault="00E5485C" w:rsidP="00E5485C">
      <w:pPr>
        <w:pStyle w:val="1"/>
        <w:shd w:val="clear" w:color="auto" w:fill="CCCCCC"/>
        <w:ind w:firstLine="539"/>
        <w:rPr>
          <w:sz w:val="22"/>
          <w:szCs w:val="22"/>
        </w:rPr>
      </w:pPr>
      <w:bookmarkStart w:id="0" w:name="_Toc185780720"/>
      <w:r w:rsidRPr="00DF7078">
        <w:rPr>
          <w:sz w:val="22"/>
          <w:szCs w:val="22"/>
        </w:rPr>
        <w:t>ΣΧΗΜΑΤΑ ΚΑΙ ΧΡΩΜΑΤΑ - ΣΧΗΜΑΤΙΣΜΟΣ ΛΕΞΙΛΟΓΙΟΥ ΓΙΑ ΤΗΝ ΠΕΡΙΓΡΑΦΗ ΤΗΣ ΑΝΤΙΛΗΨΗΣ.</w:t>
      </w:r>
      <w:bookmarkEnd w:id="0"/>
    </w:p>
    <w:p w:rsidR="00E5485C" w:rsidRPr="006652A2" w:rsidRDefault="00E5485C" w:rsidP="00E5485C">
      <w:pPr>
        <w:spacing w:line="360" w:lineRule="auto"/>
        <w:rPr>
          <w:rFonts w:ascii="Verdana" w:hAnsi="Verdana" w:cs="Tahoma"/>
          <w:color w:val="000000"/>
          <w:sz w:val="18"/>
          <w:szCs w:val="18"/>
          <w:lang w:val="en-US"/>
        </w:rPr>
      </w:pPr>
    </w:p>
    <w:p w:rsidR="00E5485C" w:rsidRPr="00317FEF" w:rsidRDefault="00E5485C" w:rsidP="00E5485C">
      <w:pPr>
        <w:spacing w:line="360" w:lineRule="auto"/>
        <w:ind w:left="3240" w:hanging="3240"/>
        <w:rPr>
          <w:rFonts w:ascii="Verdana" w:hAnsi="Verdana" w:cs="Tahoma"/>
          <w:color w:val="000000"/>
          <w:sz w:val="18"/>
          <w:szCs w:val="18"/>
        </w:rPr>
      </w:pPr>
      <w:r>
        <w:rPr>
          <w:rFonts w:ascii="Verdana" w:hAnsi="Verdana" w:cs="Tahoma"/>
          <w:color w:val="000000"/>
          <w:sz w:val="18"/>
          <w:szCs w:val="18"/>
          <w:u w:val="single"/>
        </w:rPr>
        <w:t>Λογισμικό που χρησιμοποιείται</w:t>
      </w:r>
      <w:r>
        <w:rPr>
          <w:rFonts w:ascii="Verdana" w:hAnsi="Verdana" w:cs="Tahoma"/>
          <w:color w:val="000000"/>
          <w:sz w:val="18"/>
          <w:szCs w:val="18"/>
        </w:rPr>
        <w:t>:</w:t>
      </w:r>
      <w:r>
        <w:rPr>
          <w:rFonts w:ascii="Verdana" w:hAnsi="Verdana" w:cs="Tahoma"/>
          <w:color w:val="000000"/>
          <w:sz w:val="18"/>
          <w:szCs w:val="18"/>
        </w:rPr>
        <w:tab/>
      </w:r>
    </w:p>
    <w:p w:rsidR="00E5485C" w:rsidRDefault="00E5485C" w:rsidP="00E5485C">
      <w:pPr>
        <w:spacing w:line="360" w:lineRule="auto"/>
        <w:ind w:left="3240"/>
        <w:rPr>
          <w:rFonts w:ascii="Verdana" w:hAnsi="Verdana" w:cs="Tahoma"/>
          <w:color w:val="000000"/>
          <w:sz w:val="18"/>
          <w:szCs w:val="18"/>
        </w:rPr>
      </w:pPr>
      <w:r w:rsidRPr="00130CF2">
        <w:rPr>
          <w:rFonts w:ascii="Verdana" w:hAnsi="Verdana" w:cs="Tahoma"/>
          <w:color w:val="000000"/>
          <w:sz w:val="18"/>
          <w:szCs w:val="18"/>
        </w:rPr>
        <w:t xml:space="preserve"> </w:t>
      </w:r>
      <w:r w:rsidRPr="009C5DB5">
        <w:rPr>
          <w:rFonts w:ascii="Verdana" w:hAnsi="Verdana" w:cs="Tahoma"/>
          <w:color w:val="000000"/>
          <w:sz w:val="18"/>
          <w:szCs w:val="18"/>
        </w:rPr>
        <w:t xml:space="preserve">- </w:t>
      </w:r>
      <w:r>
        <w:rPr>
          <w:rFonts w:ascii="Verdana" w:hAnsi="Verdana" w:cs="Tahoma"/>
          <w:color w:val="000000"/>
          <w:sz w:val="18"/>
          <w:szCs w:val="18"/>
        </w:rPr>
        <w:t>Διαδραστική οπτικοποίηση «</w:t>
      </w:r>
      <w:hyperlink r:id="rId7" w:history="1">
        <w:r w:rsidRPr="007F7452">
          <w:rPr>
            <w:rStyle w:val="-"/>
            <w:rFonts w:ascii="Verdana" w:hAnsi="Verdana" w:cs="Tahoma"/>
            <w:sz w:val="18"/>
            <w:szCs w:val="18"/>
            <w:lang w:val="en-US"/>
          </w:rPr>
          <w:t>shapes</w:t>
        </w:r>
        <w:r w:rsidRPr="007F7452">
          <w:rPr>
            <w:rStyle w:val="-"/>
            <w:rFonts w:ascii="Verdana" w:hAnsi="Verdana" w:cs="Tahoma"/>
            <w:sz w:val="18"/>
            <w:szCs w:val="18"/>
          </w:rPr>
          <w:t>.</w:t>
        </w:r>
        <w:r w:rsidRPr="007F7452">
          <w:rPr>
            <w:rStyle w:val="-"/>
            <w:rFonts w:ascii="Verdana" w:hAnsi="Verdana" w:cs="Tahoma"/>
            <w:sz w:val="18"/>
            <w:szCs w:val="18"/>
            <w:lang w:val="en-US"/>
          </w:rPr>
          <w:t>swf</w:t>
        </w:r>
      </w:hyperlink>
      <w:r>
        <w:rPr>
          <w:rFonts w:ascii="Verdana" w:hAnsi="Verdana" w:cs="Tahoma"/>
          <w:color w:val="000000"/>
          <w:sz w:val="18"/>
          <w:szCs w:val="18"/>
        </w:rPr>
        <w:t xml:space="preserve">» (αρχείο </w:t>
      </w:r>
      <w:r>
        <w:rPr>
          <w:rFonts w:ascii="Verdana" w:hAnsi="Verdana" w:cs="Tahoma"/>
          <w:color w:val="000000"/>
          <w:sz w:val="18"/>
          <w:szCs w:val="18"/>
          <w:lang w:val="en-US"/>
        </w:rPr>
        <w:t>flash</w:t>
      </w:r>
      <w:r>
        <w:rPr>
          <w:rFonts w:ascii="Verdana" w:hAnsi="Verdana" w:cs="Tahoma"/>
          <w:color w:val="000000"/>
          <w:sz w:val="18"/>
          <w:szCs w:val="18"/>
        </w:rPr>
        <w:t>)</w:t>
      </w:r>
    </w:p>
    <w:p w:rsidR="00E5485C" w:rsidRDefault="00E5485C" w:rsidP="00E5485C">
      <w:pPr>
        <w:spacing w:line="360" w:lineRule="auto"/>
        <w:ind w:left="3240"/>
        <w:jc w:val="both"/>
        <w:rPr>
          <w:rFonts w:ascii="Verdana" w:hAnsi="Verdana" w:cs="Tahoma"/>
          <w:color w:val="000000"/>
          <w:sz w:val="18"/>
          <w:szCs w:val="18"/>
        </w:rPr>
      </w:pPr>
      <w:r w:rsidRPr="009C5DB5">
        <w:rPr>
          <w:rFonts w:ascii="Verdana" w:hAnsi="Verdana" w:cs="Tahoma"/>
          <w:color w:val="000000"/>
          <w:sz w:val="18"/>
          <w:szCs w:val="18"/>
        </w:rPr>
        <w:t xml:space="preserve">- </w:t>
      </w:r>
      <w:r>
        <w:rPr>
          <w:rFonts w:ascii="Verdana" w:hAnsi="Verdana" w:cs="Tahoma"/>
          <w:color w:val="000000"/>
          <w:sz w:val="18"/>
          <w:szCs w:val="18"/>
        </w:rPr>
        <w:t xml:space="preserve">Πρόγραμμα παρουσιάσεων </w:t>
      </w:r>
    </w:p>
    <w:p w:rsidR="00E5485C" w:rsidRPr="00317FEF" w:rsidRDefault="00E5485C" w:rsidP="00E5485C">
      <w:pPr>
        <w:spacing w:line="360" w:lineRule="auto"/>
        <w:ind w:left="3600"/>
        <w:jc w:val="both"/>
        <w:rPr>
          <w:rFonts w:ascii="Verdana" w:hAnsi="Verdana" w:cs="Tahoma"/>
          <w:color w:val="000000"/>
          <w:sz w:val="18"/>
          <w:szCs w:val="18"/>
        </w:rPr>
      </w:pPr>
      <w:r>
        <w:rPr>
          <w:noProof/>
        </w:rPr>
        <w:drawing>
          <wp:anchor distT="0" distB="0" distL="114300" distR="114300" simplePos="0" relativeHeight="251673600" behindDoc="0" locked="0" layoutInCell="1" allowOverlap="1">
            <wp:simplePos x="0" y="0"/>
            <wp:positionH relativeFrom="column">
              <wp:posOffset>4457700</wp:posOffset>
            </wp:positionH>
            <wp:positionV relativeFrom="paragraph">
              <wp:posOffset>52705</wp:posOffset>
            </wp:positionV>
            <wp:extent cx="1276350" cy="866775"/>
            <wp:effectExtent l="57150" t="76200" r="19050" b="9525"/>
            <wp:wrapNone/>
            <wp:docPr id="10"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srcRect/>
                    <a:stretch>
                      <a:fillRect/>
                    </a:stretch>
                  </pic:blipFill>
                  <pic:spPr bwMode="auto">
                    <a:xfrm rot="-694933">
                      <a:off x="0" y="0"/>
                      <a:ext cx="1276350" cy="866775"/>
                    </a:xfrm>
                    <a:prstGeom prst="rect">
                      <a:avLst/>
                    </a:prstGeom>
                    <a:noFill/>
                    <a:ln w="9525">
                      <a:noFill/>
                      <a:miter lim="800000"/>
                      <a:headEnd/>
                      <a:tailEnd/>
                    </a:ln>
                  </pic:spPr>
                </pic:pic>
              </a:graphicData>
            </a:graphic>
          </wp:anchor>
        </w:drawing>
      </w:r>
    </w:p>
    <w:p w:rsidR="00E5485C" w:rsidRDefault="00E5485C" w:rsidP="00E5485C">
      <w:pPr>
        <w:spacing w:line="360" w:lineRule="auto"/>
        <w:ind w:left="720" w:hanging="720"/>
        <w:jc w:val="both"/>
        <w:rPr>
          <w:rFonts w:ascii="Times New Roman" w:hAnsi="Times New Roman"/>
          <w:bCs/>
          <w:iCs/>
          <w:sz w:val="20"/>
        </w:rPr>
      </w:pPr>
      <w:r>
        <w:rPr>
          <w:rFonts w:ascii="Verdana" w:hAnsi="Verdana" w:cs="Tahoma"/>
          <w:color w:val="000000"/>
          <w:sz w:val="18"/>
          <w:szCs w:val="18"/>
          <w:u w:val="single"/>
        </w:rPr>
        <w:t>Ηλικία</w:t>
      </w:r>
      <w:r>
        <w:rPr>
          <w:rFonts w:ascii="Verdana" w:hAnsi="Verdana" w:cs="Tahoma"/>
          <w:color w:val="000000"/>
          <w:sz w:val="18"/>
          <w:szCs w:val="18"/>
        </w:rPr>
        <w:t>:</w:t>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t xml:space="preserve">         9-12 χρονών  (Δ’ – ΣΤ’ Δημοτικού)</w:t>
      </w:r>
      <w:r>
        <w:rPr>
          <w:rFonts w:ascii="Times New Roman" w:hAnsi="Times New Roman"/>
          <w:bCs/>
          <w:iCs/>
          <w:sz w:val="20"/>
        </w:rPr>
        <w:t xml:space="preserve">         </w:t>
      </w:r>
    </w:p>
    <w:p w:rsidR="00E5485C" w:rsidRDefault="00E5485C" w:rsidP="00E5485C">
      <w:pPr>
        <w:spacing w:line="360" w:lineRule="auto"/>
        <w:ind w:left="720" w:hanging="720"/>
        <w:jc w:val="both"/>
        <w:rPr>
          <w:rFonts w:ascii="Verdana" w:hAnsi="Verdana" w:cs="Tahoma"/>
          <w:color w:val="000000"/>
          <w:sz w:val="18"/>
          <w:szCs w:val="18"/>
        </w:rPr>
      </w:pPr>
      <w:r>
        <w:rPr>
          <w:rFonts w:ascii="Times New Roman" w:hAnsi="Times New Roman"/>
          <w:bCs/>
          <w:iCs/>
          <w:sz w:val="20"/>
        </w:rPr>
        <w:t xml:space="preserve">     </w:t>
      </w:r>
      <w:r>
        <w:rPr>
          <w:rFonts w:ascii="Verdana" w:hAnsi="Verdana" w:cs="Tahoma"/>
          <w:color w:val="000000"/>
          <w:sz w:val="18"/>
          <w:szCs w:val="18"/>
        </w:rPr>
        <w:t xml:space="preserve">                    </w:t>
      </w:r>
    </w:p>
    <w:p w:rsidR="00E5485C" w:rsidRDefault="00E5485C" w:rsidP="00E5485C">
      <w:pPr>
        <w:spacing w:line="360" w:lineRule="auto"/>
        <w:rPr>
          <w:rFonts w:ascii="Verdana" w:hAnsi="Verdana" w:cs="Tahoma"/>
          <w:bCs/>
          <w:color w:val="000000"/>
          <w:sz w:val="18"/>
          <w:szCs w:val="18"/>
        </w:rPr>
      </w:pPr>
      <w:r>
        <w:rPr>
          <w:rFonts w:ascii="Verdana" w:hAnsi="Verdana" w:cs="Tahoma"/>
          <w:bCs/>
          <w:color w:val="000000"/>
          <w:sz w:val="18"/>
          <w:szCs w:val="18"/>
          <w:u w:val="single"/>
        </w:rPr>
        <w:t>Πηγές</w:t>
      </w:r>
      <w:r>
        <w:rPr>
          <w:rFonts w:ascii="Verdana" w:hAnsi="Verdana" w:cs="Tahoma"/>
          <w:bCs/>
          <w:color w:val="000000"/>
          <w:sz w:val="18"/>
          <w:szCs w:val="18"/>
        </w:rPr>
        <w:t xml:space="preserve"> (για τον εκπαιδευτικό)</w:t>
      </w:r>
    </w:p>
    <w:p w:rsidR="00E5485C" w:rsidRPr="00A85AC6" w:rsidRDefault="00E5485C" w:rsidP="00E5485C">
      <w:pPr>
        <w:spacing w:line="360" w:lineRule="auto"/>
        <w:rPr>
          <w:rFonts w:ascii="Verdana" w:hAnsi="Verdana" w:cs="Tahoma"/>
          <w:b/>
          <w:bCs/>
          <w:color w:val="000000"/>
          <w:sz w:val="16"/>
          <w:szCs w:val="16"/>
          <w:u w:val="single"/>
        </w:rPr>
      </w:pPr>
      <w:r w:rsidRPr="00A85AC6">
        <w:rPr>
          <w:rFonts w:ascii="Verdana" w:hAnsi="Verdana" w:cs="Tahoma"/>
          <w:bCs/>
          <w:color w:val="000000"/>
          <w:sz w:val="16"/>
          <w:szCs w:val="16"/>
          <w:u w:val="single"/>
        </w:rPr>
        <w:t>ΒΙΒΛΙΑ:</w:t>
      </w:r>
    </w:p>
    <w:p w:rsidR="00E5485C" w:rsidRDefault="00E5485C" w:rsidP="00E5485C">
      <w:pPr>
        <w:pStyle w:val="a3"/>
        <w:framePr w:hSpace="0" w:wrap="auto" w:vAnchor="margin" w:hAnchor="text" w:xAlign="left" w:yAlign="inline"/>
        <w:numPr>
          <w:ilvl w:val="0"/>
          <w:numId w:val="1"/>
        </w:numPr>
        <w:spacing w:line="360" w:lineRule="auto"/>
        <w:suppressOverlap w:val="0"/>
        <w:rPr>
          <w:rFonts w:ascii="Verdana" w:hAnsi="Verdana" w:cs="Tahoma"/>
          <w:sz w:val="18"/>
          <w:szCs w:val="18"/>
        </w:rPr>
      </w:pPr>
      <w:r>
        <w:rPr>
          <w:rFonts w:ascii="Verdana" w:hAnsi="Verdana" w:cs="Tahoma"/>
          <w:sz w:val="18"/>
          <w:szCs w:val="18"/>
        </w:rPr>
        <w:t xml:space="preserve">Λάουρα Τσάπμαν (1993), </w:t>
      </w:r>
      <w:r w:rsidRPr="0099694E">
        <w:rPr>
          <w:rFonts w:ascii="Verdana" w:hAnsi="Verdana" w:cs="Tahoma"/>
          <w:i/>
          <w:sz w:val="18"/>
          <w:szCs w:val="18"/>
        </w:rPr>
        <w:t>Η διδακτική της τέχνης</w:t>
      </w:r>
      <w:r>
        <w:rPr>
          <w:rFonts w:ascii="Verdana" w:hAnsi="Verdana" w:cs="Tahoma"/>
          <w:sz w:val="18"/>
          <w:szCs w:val="18"/>
        </w:rPr>
        <w:t>, εκδόσεις Νεφέλη, Αθήνα</w:t>
      </w:r>
    </w:p>
    <w:p w:rsidR="00E5485C" w:rsidRDefault="00E5485C" w:rsidP="00E5485C">
      <w:pPr>
        <w:pStyle w:val="a3"/>
        <w:framePr w:hSpace="0" w:wrap="auto" w:vAnchor="margin" w:hAnchor="text" w:xAlign="left" w:yAlign="inline"/>
        <w:numPr>
          <w:ilvl w:val="0"/>
          <w:numId w:val="1"/>
        </w:numPr>
        <w:spacing w:line="360" w:lineRule="auto"/>
        <w:suppressOverlap w:val="0"/>
        <w:rPr>
          <w:rFonts w:ascii="Verdana" w:hAnsi="Verdana" w:cs="Tahoma"/>
          <w:sz w:val="18"/>
          <w:szCs w:val="18"/>
        </w:rPr>
      </w:pPr>
      <w:r>
        <w:rPr>
          <w:rFonts w:ascii="Verdana" w:hAnsi="Verdana" w:cs="Tahoma"/>
          <w:sz w:val="18"/>
          <w:szCs w:val="18"/>
        </w:rPr>
        <w:t xml:space="preserve">Όλγα Κοζάκου-Τσιάρα (1997), </w:t>
      </w:r>
      <w:r w:rsidRPr="0099694E">
        <w:rPr>
          <w:rFonts w:ascii="Verdana" w:hAnsi="Verdana" w:cs="Tahoma"/>
          <w:i/>
          <w:sz w:val="18"/>
          <w:szCs w:val="18"/>
        </w:rPr>
        <w:t>Εισαγωγή στην εικαστική γλώσσα</w:t>
      </w:r>
      <w:r>
        <w:rPr>
          <w:rFonts w:ascii="Verdana" w:hAnsi="Verdana" w:cs="Tahoma"/>
          <w:sz w:val="18"/>
          <w:szCs w:val="18"/>
        </w:rPr>
        <w:t xml:space="preserve">, εκδόσεις </w:t>
      </w:r>
      <w:r>
        <w:rPr>
          <w:rFonts w:ascii="Verdana" w:hAnsi="Verdana" w:cs="Tahoma"/>
          <w:sz w:val="18"/>
          <w:szCs w:val="18"/>
          <w:lang w:val="en-US"/>
        </w:rPr>
        <w:t>Gutenberg</w:t>
      </w:r>
      <w:r w:rsidRPr="005C02C8">
        <w:rPr>
          <w:rFonts w:ascii="Verdana" w:hAnsi="Verdana" w:cs="Tahoma"/>
          <w:sz w:val="18"/>
          <w:szCs w:val="18"/>
        </w:rPr>
        <w:t xml:space="preserve">, </w:t>
      </w:r>
      <w:r>
        <w:rPr>
          <w:rFonts w:ascii="Verdana" w:hAnsi="Verdana" w:cs="Tahoma"/>
          <w:sz w:val="18"/>
          <w:szCs w:val="18"/>
        </w:rPr>
        <w:t>Αθήνα</w:t>
      </w:r>
    </w:p>
    <w:p w:rsidR="00E5485C" w:rsidRDefault="00E5485C" w:rsidP="00E5485C">
      <w:pPr>
        <w:pStyle w:val="a3"/>
        <w:framePr w:hSpace="0" w:wrap="auto" w:vAnchor="margin" w:hAnchor="text" w:xAlign="left" w:yAlign="inline"/>
        <w:numPr>
          <w:ilvl w:val="0"/>
          <w:numId w:val="1"/>
        </w:numPr>
        <w:spacing w:line="360" w:lineRule="auto"/>
        <w:suppressOverlap w:val="0"/>
        <w:rPr>
          <w:rFonts w:ascii="Verdana" w:hAnsi="Verdana" w:cs="Tahoma"/>
          <w:sz w:val="18"/>
          <w:szCs w:val="18"/>
        </w:rPr>
      </w:pPr>
      <w:r>
        <w:rPr>
          <w:rFonts w:ascii="Verdana" w:hAnsi="Verdana" w:cs="Tahoma"/>
          <w:sz w:val="18"/>
          <w:szCs w:val="18"/>
        </w:rPr>
        <w:t xml:space="preserve">Νίκος Σιαπίδης &amp; Βάσω Τροβά (2000), </w:t>
      </w:r>
      <w:r w:rsidRPr="0099694E">
        <w:rPr>
          <w:rFonts w:ascii="Verdana" w:hAnsi="Verdana" w:cs="Tahoma"/>
          <w:i/>
          <w:sz w:val="18"/>
          <w:szCs w:val="18"/>
        </w:rPr>
        <w:t>Αρχές σύνθεσης</w:t>
      </w:r>
      <w:r>
        <w:rPr>
          <w:rFonts w:ascii="Verdana" w:hAnsi="Verdana" w:cs="Tahoma"/>
          <w:sz w:val="18"/>
          <w:szCs w:val="18"/>
        </w:rPr>
        <w:t>, για την Α΄ τάξη, 1</w:t>
      </w:r>
      <w:r w:rsidRPr="00482D8F">
        <w:rPr>
          <w:rFonts w:ascii="Verdana" w:hAnsi="Verdana" w:cs="Tahoma"/>
          <w:sz w:val="18"/>
          <w:szCs w:val="18"/>
          <w:vertAlign w:val="superscript"/>
        </w:rPr>
        <w:t>ου</w:t>
      </w:r>
      <w:r>
        <w:rPr>
          <w:rFonts w:ascii="Verdana" w:hAnsi="Verdana" w:cs="Tahoma"/>
          <w:sz w:val="18"/>
          <w:szCs w:val="18"/>
        </w:rPr>
        <w:t xml:space="preserve"> κύκλου των ΤΕΕ, ΟΕΔΒ.</w:t>
      </w:r>
    </w:p>
    <w:p w:rsidR="00E5485C" w:rsidRPr="00A85AC6" w:rsidRDefault="00E5485C" w:rsidP="00E5485C">
      <w:pPr>
        <w:pStyle w:val="a3"/>
        <w:framePr w:hSpace="0" w:wrap="auto" w:vAnchor="margin" w:hAnchor="text" w:xAlign="left" w:yAlign="inline"/>
        <w:spacing w:line="360" w:lineRule="auto"/>
        <w:rPr>
          <w:rFonts w:ascii="Verdana" w:hAnsi="Verdana" w:cs="Tahoma"/>
          <w:sz w:val="16"/>
          <w:szCs w:val="16"/>
          <w:u w:val="single"/>
        </w:rPr>
      </w:pPr>
      <w:r w:rsidRPr="00A85AC6">
        <w:rPr>
          <w:rFonts w:ascii="Verdana" w:hAnsi="Verdana"/>
          <w:sz w:val="16"/>
          <w:szCs w:val="16"/>
          <w:u w:val="single"/>
        </w:rPr>
        <w:t>ΔΙΑΔΙΚΤΥΟ:</w:t>
      </w:r>
    </w:p>
    <w:p w:rsidR="00E5485C" w:rsidRDefault="00E5485C" w:rsidP="00E5485C">
      <w:pPr>
        <w:numPr>
          <w:ilvl w:val="0"/>
          <w:numId w:val="1"/>
        </w:numPr>
        <w:spacing w:line="360" w:lineRule="auto"/>
        <w:ind w:left="357" w:hanging="357"/>
        <w:rPr>
          <w:color w:val="000000"/>
          <w:sz w:val="18"/>
          <w:szCs w:val="18"/>
        </w:rPr>
      </w:pPr>
      <w:hyperlink r:id="rId9" w:history="1">
        <w:r w:rsidRPr="00235488">
          <w:rPr>
            <w:rStyle w:val="-"/>
            <w:sz w:val="18"/>
            <w:szCs w:val="18"/>
          </w:rPr>
          <w:t>http://www.sanford-artedventures.com/study/g_shape.html</w:t>
        </w:r>
      </w:hyperlink>
      <w:r w:rsidRPr="00C330ED">
        <w:rPr>
          <w:color w:val="000000"/>
          <w:sz w:val="18"/>
          <w:szCs w:val="18"/>
        </w:rPr>
        <w:t xml:space="preserve"> </w:t>
      </w:r>
    </w:p>
    <w:p w:rsidR="00E5485C" w:rsidRDefault="00E5485C" w:rsidP="00E5485C">
      <w:pPr>
        <w:numPr>
          <w:ilvl w:val="0"/>
          <w:numId w:val="1"/>
        </w:numPr>
        <w:spacing w:line="360" w:lineRule="auto"/>
        <w:ind w:left="357" w:hanging="357"/>
        <w:rPr>
          <w:color w:val="000000"/>
          <w:sz w:val="18"/>
          <w:szCs w:val="18"/>
        </w:rPr>
      </w:pPr>
      <w:hyperlink r:id="rId10" w:history="1">
        <w:r w:rsidRPr="007C4340">
          <w:rPr>
            <w:rStyle w:val="-"/>
            <w:sz w:val="18"/>
            <w:szCs w:val="18"/>
          </w:rPr>
          <w:t>http://sfr.ee.teiath.gr/htmSELIDES/Art/Dam/001dam.htm</w:t>
        </w:r>
      </w:hyperlink>
      <w:r>
        <w:rPr>
          <w:color w:val="000000"/>
          <w:sz w:val="18"/>
          <w:szCs w:val="18"/>
        </w:rPr>
        <w:t xml:space="preserve"> </w:t>
      </w:r>
      <w:r w:rsidRPr="0099694E">
        <w:rPr>
          <w:rFonts w:ascii="Verdana" w:hAnsi="Verdana" w:cs="Tahoma"/>
          <w:sz w:val="18"/>
          <w:szCs w:val="18"/>
        </w:rPr>
        <w:t>Εφαρμογή πολυμέσων «Η ιστορία της ζωγραφικής με παραδείγματα» στο δικτυακό τ</w:t>
      </w:r>
      <w:r>
        <w:rPr>
          <w:rFonts w:ascii="Verdana" w:hAnsi="Verdana" w:cs="Tahoma"/>
          <w:sz w:val="18"/>
          <w:szCs w:val="18"/>
        </w:rPr>
        <w:t xml:space="preserve">όπο του Εργαστηρίου Πολυμέσων του τμήματος Ηλεκτρονικής του ΤΕΙ Αθήνας. </w:t>
      </w:r>
    </w:p>
    <w:p w:rsidR="00E5485C" w:rsidRPr="00697D06" w:rsidRDefault="00E5485C" w:rsidP="00E5485C">
      <w:pPr>
        <w:pStyle w:val="a3"/>
        <w:framePr w:hSpace="0" w:wrap="auto" w:vAnchor="margin" w:hAnchor="text" w:xAlign="left" w:yAlign="inline"/>
        <w:numPr>
          <w:ilvl w:val="0"/>
          <w:numId w:val="1"/>
        </w:numPr>
        <w:spacing w:line="360" w:lineRule="auto"/>
        <w:suppressOverlap w:val="0"/>
        <w:rPr>
          <w:rFonts w:ascii="Verdana" w:hAnsi="Verdana" w:cs="Tahoma"/>
          <w:sz w:val="18"/>
          <w:szCs w:val="18"/>
        </w:rPr>
      </w:pPr>
      <w:hyperlink r:id="rId11" w:history="1">
        <w:r w:rsidRPr="00697D06">
          <w:rPr>
            <w:rStyle w:val="-"/>
            <w:rFonts w:ascii="Verdana" w:hAnsi="Verdana"/>
            <w:sz w:val="18"/>
            <w:szCs w:val="18"/>
          </w:rPr>
          <w:t>http://sfr.ee.teiath.gr/htmSELIDES/Art/Dam/Katalogos.htm</w:t>
        </w:r>
      </w:hyperlink>
      <w:r>
        <w:rPr>
          <w:color w:val="000000"/>
          <w:sz w:val="18"/>
          <w:szCs w:val="18"/>
        </w:rPr>
        <w:t xml:space="preserve"> </w:t>
      </w:r>
      <w:r w:rsidRPr="00697D06">
        <w:rPr>
          <w:rFonts w:ascii="Verdana" w:hAnsi="Verdana" w:cs="Tahoma"/>
          <w:sz w:val="18"/>
          <w:szCs w:val="18"/>
        </w:rPr>
        <w:t>Κ</w:t>
      </w:r>
      <w:r>
        <w:rPr>
          <w:rFonts w:ascii="Verdana" w:hAnsi="Verdana" w:cs="Tahoma"/>
          <w:sz w:val="18"/>
          <w:szCs w:val="18"/>
        </w:rPr>
        <w:t>ατάλογος</w:t>
      </w:r>
      <w:r w:rsidRPr="00697D06">
        <w:rPr>
          <w:rFonts w:ascii="Verdana" w:hAnsi="Verdana" w:cs="Tahoma"/>
          <w:sz w:val="18"/>
          <w:szCs w:val="18"/>
        </w:rPr>
        <w:t xml:space="preserve"> Ζ</w:t>
      </w:r>
      <w:r>
        <w:rPr>
          <w:rFonts w:ascii="Verdana" w:hAnsi="Verdana" w:cs="Tahoma"/>
          <w:sz w:val="18"/>
          <w:szCs w:val="18"/>
        </w:rPr>
        <w:t>ωγράφων</w:t>
      </w:r>
      <w:r w:rsidRPr="00697D06">
        <w:rPr>
          <w:rFonts w:ascii="Verdana" w:hAnsi="Verdana" w:cs="Tahoma"/>
          <w:sz w:val="18"/>
          <w:szCs w:val="18"/>
        </w:rPr>
        <w:t xml:space="preserve"> &amp; </w:t>
      </w:r>
      <w:r>
        <w:rPr>
          <w:rFonts w:ascii="Verdana" w:hAnsi="Verdana" w:cs="Tahoma"/>
          <w:sz w:val="18"/>
          <w:szCs w:val="18"/>
        </w:rPr>
        <w:t>‘Εργων της παραπάνω εφαρμογής πολυμέσων.</w:t>
      </w:r>
    </w:p>
    <w:p w:rsidR="00E5485C" w:rsidRDefault="00E5485C" w:rsidP="00E5485C">
      <w:pPr>
        <w:spacing w:line="360" w:lineRule="auto"/>
        <w:ind w:left="3022" w:hanging="3022"/>
        <w:jc w:val="both"/>
        <w:rPr>
          <w:rFonts w:ascii="Verdana" w:hAnsi="Verdana" w:cs="Tahoma"/>
          <w:color w:val="FF0000"/>
          <w:sz w:val="18"/>
          <w:szCs w:val="18"/>
        </w:rPr>
      </w:pPr>
    </w:p>
    <w:p w:rsidR="00E5485C" w:rsidRDefault="00E5485C" w:rsidP="00E5485C">
      <w:pPr>
        <w:pBdr>
          <w:top w:val="single" w:sz="4" w:space="1" w:color="auto"/>
        </w:pBdr>
        <w:spacing w:line="360" w:lineRule="auto"/>
        <w:rPr>
          <w:rFonts w:ascii="Verdana" w:hAnsi="Verdana" w:cs="Tahoma"/>
          <w:b/>
          <w:color w:val="FF0000"/>
          <w:sz w:val="18"/>
          <w:szCs w:val="18"/>
        </w:rPr>
      </w:pPr>
    </w:p>
    <w:p w:rsidR="00E5485C" w:rsidRPr="00BE4395" w:rsidRDefault="00E5485C" w:rsidP="00E5485C">
      <w:pPr>
        <w:pBdr>
          <w:top w:val="single" w:sz="4" w:space="1" w:color="auto"/>
        </w:pBdr>
        <w:spacing w:line="360" w:lineRule="auto"/>
        <w:rPr>
          <w:rFonts w:ascii="Verdana" w:hAnsi="Verdana" w:cs="Tahoma"/>
          <w:bCs/>
          <w:sz w:val="18"/>
          <w:szCs w:val="18"/>
        </w:rPr>
      </w:pPr>
      <w:r w:rsidRPr="007F7DAD">
        <w:rPr>
          <w:rFonts w:ascii="Verdana" w:hAnsi="Verdana" w:cs="Tahoma"/>
          <w:b/>
          <w:color w:val="808080"/>
          <w:sz w:val="18"/>
          <w:szCs w:val="18"/>
        </w:rPr>
        <w:t>ΕΠΙΛΟΓΗ ΘΕΜΑΤΟΣ - ΣΥΝΟΠΤΙΚΗ ΘΕΩΡΙΑ</w:t>
      </w:r>
      <w:r w:rsidRPr="00BE4395">
        <w:rPr>
          <w:rFonts w:ascii="Verdana" w:hAnsi="Verdana" w:cs="Tahoma"/>
          <w:b/>
          <w:bCs/>
          <w:sz w:val="18"/>
          <w:szCs w:val="18"/>
        </w:rPr>
        <w:t xml:space="preserve"> </w:t>
      </w:r>
      <w:r w:rsidRPr="00BE4395">
        <w:rPr>
          <w:rFonts w:ascii="Verdana" w:hAnsi="Verdana" w:cs="Tahoma"/>
          <w:bCs/>
          <w:sz w:val="18"/>
          <w:szCs w:val="18"/>
        </w:rPr>
        <w:t>(για τον εκπαιδευτικό)</w:t>
      </w:r>
    </w:p>
    <w:p w:rsidR="00E5485C" w:rsidRDefault="00E5485C" w:rsidP="00E5485C">
      <w:pPr>
        <w:spacing w:before="120" w:line="360" w:lineRule="auto"/>
        <w:jc w:val="both"/>
        <w:rPr>
          <w:rFonts w:ascii="Verdana" w:hAnsi="Verdana" w:cs="Tahoma"/>
          <w:bCs/>
          <w:color w:val="000000"/>
          <w:sz w:val="18"/>
          <w:szCs w:val="18"/>
        </w:rPr>
      </w:pPr>
      <w:r>
        <w:rPr>
          <w:rFonts w:ascii="Verdana" w:hAnsi="Verdana" w:cs="Tahoma"/>
          <w:bCs/>
          <w:color w:val="000000"/>
          <w:sz w:val="18"/>
          <w:szCs w:val="18"/>
        </w:rPr>
        <w:t>Όταν κοιτάμε γύρω μας η πρώτη εικόνα που προσλαμβάνουμε είναι η φόρμα των αντικειμένων. Ο</w:t>
      </w:r>
      <w:r w:rsidRPr="00FF38F4">
        <w:rPr>
          <w:rFonts w:ascii="Verdana" w:hAnsi="Verdana" w:cs="Tahoma"/>
          <w:bCs/>
          <w:color w:val="000000"/>
          <w:sz w:val="18"/>
          <w:szCs w:val="18"/>
        </w:rPr>
        <w:t xml:space="preserve"> γενικός όρος </w:t>
      </w:r>
      <w:r w:rsidRPr="00D72DA8">
        <w:rPr>
          <w:rFonts w:ascii="Verdana" w:hAnsi="Verdana" w:cs="Tahoma"/>
          <w:bCs/>
          <w:i/>
          <w:color w:val="000000"/>
          <w:sz w:val="18"/>
          <w:szCs w:val="18"/>
        </w:rPr>
        <w:t>φόρμα</w:t>
      </w:r>
      <w:r w:rsidRPr="00FF38F4">
        <w:rPr>
          <w:rFonts w:ascii="Verdana" w:hAnsi="Verdana" w:cs="Tahoma"/>
          <w:bCs/>
          <w:color w:val="000000"/>
          <w:sz w:val="18"/>
          <w:szCs w:val="18"/>
        </w:rPr>
        <w:t xml:space="preserve"> αναφέρεται στο σχήμα ή τον όγκο.</w:t>
      </w:r>
    </w:p>
    <w:p w:rsidR="00E5485C" w:rsidRPr="00FF38F4" w:rsidRDefault="00E5485C" w:rsidP="00E5485C">
      <w:pPr>
        <w:spacing w:line="360" w:lineRule="auto"/>
        <w:jc w:val="both"/>
        <w:rPr>
          <w:rFonts w:ascii="Verdana" w:hAnsi="Verdana" w:cs="Tahoma"/>
          <w:bCs/>
          <w:color w:val="000000"/>
          <w:sz w:val="18"/>
          <w:szCs w:val="18"/>
        </w:rPr>
      </w:pPr>
      <w:r w:rsidRPr="00FF38F4">
        <w:rPr>
          <w:rFonts w:ascii="Verdana" w:hAnsi="Verdana" w:cs="Tahoma"/>
          <w:bCs/>
          <w:color w:val="000000"/>
          <w:sz w:val="18"/>
          <w:szCs w:val="18"/>
        </w:rPr>
        <w:t>Το σχήμα αναφέρεται στο μήκος και το πλάτος</w:t>
      </w:r>
      <w:r>
        <w:rPr>
          <w:rFonts w:ascii="Verdana" w:hAnsi="Verdana" w:cs="Tahoma"/>
          <w:bCs/>
          <w:color w:val="000000"/>
          <w:sz w:val="18"/>
          <w:szCs w:val="18"/>
        </w:rPr>
        <w:t xml:space="preserve"> (2 διαστάσεις).</w:t>
      </w:r>
      <w:r w:rsidRPr="00FF38F4">
        <w:rPr>
          <w:rFonts w:ascii="Verdana" w:hAnsi="Verdana" w:cs="Tahoma"/>
          <w:bCs/>
          <w:color w:val="000000"/>
          <w:sz w:val="18"/>
          <w:szCs w:val="18"/>
        </w:rPr>
        <w:t xml:space="preserve"> </w:t>
      </w:r>
      <w:r>
        <w:rPr>
          <w:rFonts w:ascii="Verdana" w:hAnsi="Verdana" w:cs="Tahoma"/>
          <w:bCs/>
          <w:color w:val="000000"/>
          <w:sz w:val="18"/>
          <w:szCs w:val="18"/>
        </w:rPr>
        <w:t>Ο</w:t>
      </w:r>
      <w:r w:rsidRPr="00FF38F4">
        <w:rPr>
          <w:rFonts w:ascii="Verdana" w:hAnsi="Verdana" w:cs="Tahoma"/>
          <w:bCs/>
          <w:color w:val="000000"/>
          <w:sz w:val="18"/>
          <w:szCs w:val="18"/>
        </w:rPr>
        <w:t xml:space="preserve"> όγκος αναφέρεται στο μήκος, στο πλάτος και το ύψος. </w:t>
      </w:r>
    </w:p>
    <w:p w:rsidR="00E5485C" w:rsidRPr="00FF38F4" w:rsidRDefault="00E5485C" w:rsidP="00E5485C">
      <w:pPr>
        <w:spacing w:line="360" w:lineRule="auto"/>
        <w:jc w:val="both"/>
        <w:rPr>
          <w:rFonts w:ascii="Verdana" w:hAnsi="Verdana" w:cs="Tahoma"/>
          <w:bCs/>
          <w:color w:val="000000"/>
          <w:sz w:val="18"/>
          <w:szCs w:val="18"/>
        </w:rPr>
      </w:pPr>
      <w:r w:rsidRPr="00FF38F4">
        <w:rPr>
          <w:rFonts w:ascii="Verdana" w:hAnsi="Verdana" w:cs="Tahoma"/>
          <w:bCs/>
          <w:color w:val="000000"/>
          <w:sz w:val="18"/>
          <w:szCs w:val="18"/>
        </w:rPr>
        <w:t xml:space="preserve">Το σχήμα ή ο όγκος που τραβά την προσοχή μας λέγεται </w:t>
      </w:r>
      <w:r w:rsidRPr="00BF0A4A">
        <w:rPr>
          <w:rFonts w:ascii="Verdana" w:hAnsi="Verdana" w:cs="Tahoma"/>
          <w:bCs/>
          <w:i/>
          <w:color w:val="000000"/>
          <w:sz w:val="18"/>
          <w:szCs w:val="18"/>
        </w:rPr>
        <w:t>θετικός χώρος</w:t>
      </w:r>
      <w:r w:rsidRPr="00FF38F4">
        <w:rPr>
          <w:rFonts w:ascii="Verdana" w:hAnsi="Verdana" w:cs="Tahoma"/>
          <w:bCs/>
          <w:color w:val="000000"/>
          <w:sz w:val="18"/>
          <w:szCs w:val="18"/>
        </w:rPr>
        <w:t xml:space="preserve"> ή </w:t>
      </w:r>
      <w:r w:rsidRPr="00BF0A4A">
        <w:rPr>
          <w:rFonts w:ascii="Verdana" w:hAnsi="Verdana" w:cs="Tahoma"/>
          <w:bCs/>
          <w:i/>
          <w:color w:val="000000"/>
          <w:sz w:val="18"/>
          <w:szCs w:val="18"/>
        </w:rPr>
        <w:t>φιγούρα</w:t>
      </w:r>
      <w:r w:rsidRPr="00FF38F4">
        <w:rPr>
          <w:rFonts w:ascii="Verdana" w:hAnsi="Verdana" w:cs="Tahoma"/>
          <w:bCs/>
          <w:color w:val="000000"/>
          <w:sz w:val="18"/>
          <w:szCs w:val="18"/>
        </w:rPr>
        <w:t xml:space="preserve">. Η περιβάλλουσα περιοχή λέγεται </w:t>
      </w:r>
      <w:r w:rsidRPr="00BF0A4A">
        <w:rPr>
          <w:rFonts w:ascii="Verdana" w:hAnsi="Verdana" w:cs="Tahoma"/>
          <w:bCs/>
          <w:i/>
          <w:color w:val="000000"/>
          <w:sz w:val="18"/>
          <w:szCs w:val="18"/>
        </w:rPr>
        <w:t>αρνητικός χώρος</w:t>
      </w:r>
      <w:r w:rsidRPr="00FF38F4">
        <w:rPr>
          <w:rFonts w:ascii="Verdana" w:hAnsi="Verdana" w:cs="Tahoma"/>
          <w:bCs/>
          <w:color w:val="000000"/>
          <w:sz w:val="18"/>
          <w:szCs w:val="18"/>
        </w:rPr>
        <w:t xml:space="preserve"> ή </w:t>
      </w:r>
      <w:r w:rsidRPr="00BF0A4A">
        <w:rPr>
          <w:rFonts w:ascii="Verdana" w:hAnsi="Verdana" w:cs="Tahoma"/>
          <w:bCs/>
          <w:i/>
          <w:color w:val="000000"/>
          <w:sz w:val="18"/>
          <w:szCs w:val="18"/>
        </w:rPr>
        <w:t>φόντο</w:t>
      </w:r>
      <w:r w:rsidRPr="00FF38F4">
        <w:rPr>
          <w:rFonts w:ascii="Verdana" w:hAnsi="Verdana" w:cs="Tahoma"/>
          <w:bCs/>
          <w:color w:val="000000"/>
          <w:sz w:val="18"/>
          <w:szCs w:val="18"/>
        </w:rPr>
        <w:t>. Αν συγκεντρώσουμε θεληματικά την προσοχή μας στον αρνητικό χώρο, μπορούμε να δούμε ότι η παρουσία του, το περίγραμμα και η κίνηση του είναι εξίσου σημαντικά όσο και η θετική μορφή. Συχνά οι καλλιτέχνες μετατοπίζουν την προσοχή τους από τη φιγούρα στο φόντο και αντίστροφα</w:t>
      </w:r>
      <w:r>
        <w:rPr>
          <w:rFonts w:ascii="Verdana" w:hAnsi="Verdana" w:cs="Tahoma"/>
          <w:bCs/>
          <w:color w:val="000000"/>
          <w:sz w:val="18"/>
          <w:szCs w:val="18"/>
        </w:rPr>
        <w:t>,</w:t>
      </w:r>
      <w:r w:rsidRPr="00FF38F4">
        <w:rPr>
          <w:rFonts w:ascii="Verdana" w:hAnsi="Verdana" w:cs="Tahoma"/>
          <w:bCs/>
          <w:color w:val="000000"/>
          <w:sz w:val="18"/>
          <w:szCs w:val="18"/>
        </w:rPr>
        <w:t xml:space="preserve"> ώστε να μελετήσουν την οπτική σαφήνεια, το ενδιαφέρον και τη δυναμική της φόρμας.</w:t>
      </w:r>
    </w:p>
    <w:p w:rsidR="00E5485C" w:rsidRPr="00FF38F4" w:rsidRDefault="00E5485C" w:rsidP="00E5485C">
      <w:pPr>
        <w:spacing w:line="360" w:lineRule="auto"/>
        <w:jc w:val="both"/>
        <w:rPr>
          <w:rFonts w:ascii="Verdana" w:hAnsi="Verdana" w:cs="Tahoma"/>
          <w:bCs/>
          <w:color w:val="000000"/>
          <w:sz w:val="18"/>
          <w:szCs w:val="18"/>
        </w:rPr>
      </w:pPr>
      <w:r w:rsidRPr="00FF38F4">
        <w:rPr>
          <w:rFonts w:ascii="Verdana" w:hAnsi="Verdana" w:cs="Tahoma"/>
          <w:bCs/>
          <w:color w:val="000000"/>
          <w:sz w:val="18"/>
          <w:szCs w:val="18"/>
        </w:rPr>
        <w:lastRenderedPageBreak/>
        <w:t>Ο ανοιχτός ή ο κλειστός χαρακτήρας των σχημάτων και των όγκων μπορεί επίσης να χρησιμοποιηθεί εκφραστικά. Τα σχήματα μπορούν να φαίνονται συμπαγή και αδιαφανή, οι όγκοι μπορούν να φαίνονται απροσπέλαστοι και μονοκόμματοι. Η ιδέα της δράσης και της κίνησης μπορεί να υποβληθεί μέσα από τη ρυθμική επικάλυψη των επιπέδων ή μέσα από ακανόνιστες ακμές. Τα σχήματα και οι όγκοι φαίνονται να είναι οργανικοί και δυναμικοί όταν έχουν συνεχείς επιφάνειες και καμπύλες, ενώ φαίνονται γεωμετρικοί και στατικοί όταν έχουν καθορισμένες ακμές και γωνίες.</w:t>
      </w:r>
    </w:p>
    <w:p w:rsidR="00E5485C" w:rsidRDefault="00E5485C" w:rsidP="00E5485C">
      <w:pPr>
        <w:spacing w:line="360" w:lineRule="auto"/>
        <w:jc w:val="both"/>
        <w:rPr>
          <w:rFonts w:ascii="Verdana" w:hAnsi="Verdana" w:cs="Tahoma"/>
          <w:bCs/>
          <w:color w:val="000000"/>
          <w:sz w:val="18"/>
          <w:szCs w:val="18"/>
        </w:rPr>
      </w:pPr>
      <w:r w:rsidRPr="00FF38F4">
        <w:rPr>
          <w:rFonts w:ascii="Verdana" w:hAnsi="Verdana" w:cs="Tahoma"/>
          <w:bCs/>
          <w:color w:val="000000"/>
          <w:sz w:val="18"/>
          <w:szCs w:val="18"/>
        </w:rPr>
        <w:t xml:space="preserve">Οι </w:t>
      </w:r>
      <w:r w:rsidRPr="000576C5">
        <w:rPr>
          <w:rFonts w:ascii="Verdana" w:hAnsi="Verdana" w:cs="Tahoma"/>
          <w:bCs/>
          <w:i/>
          <w:color w:val="000000"/>
          <w:sz w:val="18"/>
          <w:szCs w:val="18"/>
        </w:rPr>
        <w:t>διεργασίες σκέψης</w:t>
      </w:r>
      <w:r w:rsidRPr="00FF38F4">
        <w:rPr>
          <w:rFonts w:ascii="Verdana" w:hAnsi="Verdana" w:cs="Tahoma"/>
          <w:bCs/>
          <w:color w:val="000000"/>
          <w:sz w:val="18"/>
          <w:szCs w:val="18"/>
        </w:rPr>
        <w:t xml:space="preserve"> και το </w:t>
      </w:r>
      <w:r w:rsidRPr="000576C5">
        <w:rPr>
          <w:rFonts w:ascii="Verdana" w:hAnsi="Verdana" w:cs="Tahoma"/>
          <w:bCs/>
          <w:i/>
          <w:color w:val="000000"/>
          <w:sz w:val="18"/>
          <w:szCs w:val="18"/>
        </w:rPr>
        <w:t>επίπεδο του λεξιλογίου των παιδιών</w:t>
      </w:r>
      <w:r w:rsidRPr="00FF38F4">
        <w:rPr>
          <w:rFonts w:ascii="Verdana" w:hAnsi="Verdana" w:cs="Tahoma"/>
          <w:bCs/>
          <w:color w:val="000000"/>
          <w:sz w:val="18"/>
          <w:szCs w:val="18"/>
        </w:rPr>
        <w:t xml:space="preserve"> είναι δύο ουσιαστικοί παράγοντες στην καλλιέργεια των ερμηνευτικών τους δεξιοτήτων. Η ομιλία και η σκέψη βοηθούν τα παιδιά να αρθρώνουν τις εντυπώσεις τους και να ανακαλύπτουν τη σημασία αυτών των εντυπώσεων. </w:t>
      </w:r>
    </w:p>
    <w:p w:rsidR="00E5485C" w:rsidRDefault="00E5485C" w:rsidP="00E5485C">
      <w:pPr>
        <w:spacing w:line="360" w:lineRule="auto"/>
        <w:jc w:val="both"/>
        <w:rPr>
          <w:rFonts w:ascii="Verdana" w:hAnsi="Verdana" w:cs="Tahoma"/>
          <w:bCs/>
          <w:color w:val="000000"/>
          <w:sz w:val="18"/>
          <w:szCs w:val="18"/>
        </w:rPr>
      </w:pPr>
      <w:r>
        <w:rPr>
          <w:rFonts w:ascii="Verdana" w:hAnsi="Verdana" w:cs="Tahoma"/>
          <w:bCs/>
          <w:color w:val="000000"/>
          <w:sz w:val="18"/>
          <w:szCs w:val="18"/>
        </w:rPr>
        <w:t xml:space="preserve">Αν και η γλώσσα παίζει σημαντικό ρόλο στον τρόπο με τον οποίο ερμηνεύουμε την εμπειρία μας, η ίδια παράγεται από την αντίληψή μας. Ο τρόπος με τον οποίο χρησιμοποιούμε τη γλώσσα αντανακλά τις αποχρώσεις της </w:t>
      </w:r>
      <w:r>
        <w:rPr>
          <w:rFonts w:ascii="Verdana" w:hAnsi="Verdana" w:cs="Tahoma"/>
          <w:color w:val="000000"/>
          <w:sz w:val="18"/>
          <w:szCs w:val="18"/>
        </w:rPr>
        <w:t>αντίληψής</w:t>
      </w:r>
      <w:r>
        <w:rPr>
          <w:rFonts w:ascii="Verdana" w:hAnsi="Verdana" w:cs="Tahoma"/>
          <w:bCs/>
          <w:color w:val="000000"/>
          <w:sz w:val="18"/>
          <w:szCs w:val="18"/>
        </w:rPr>
        <w:t xml:space="preserve"> μας και τη σχετική σημασία που έχουν ορισμένες εμπειρίες στη ζωή μας.</w:t>
      </w:r>
    </w:p>
    <w:p w:rsidR="00E5485C" w:rsidRPr="00FF38F4" w:rsidRDefault="00E5485C" w:rsidP="00E5485C">
      <w:pPr>
        <w:spacing w:before="120" w:line="360" w:lineRule="auto"/>
        <w:jc w:val="both"/>
        <w:rPr>
          <w:rFonts w:ascii="Verdana" w:hAnsi="Verdana" w:cs="Tahoma"/>
          <w:bCs/>
          <w:color w:val="000000"/>
          <w:sz w:val="18"/>
          <w:szCs w:val="18"/>
        </w:rPr>
      </w:pPr>
      <w:r w:rsidRPr="00FF38F4">
        <w:rPr>
          <w:rFonts w:ascii="Verdana" w:hAnsi="Verdana" w:cs="Tahoma"/>
          <w:bCs/>
          <w:color w:val="000000"/>
          <w:sz w:val="18"/>
          <w:szCs w:val="18"/>
        </w:rPr>
        <w:t xml:space="preserve">Εμείς πρέπει να αξιοποιήσουμε στο πλαίσιο της τέχνης τις ικανότητες των παιδιών να χρησιμοποιούν μεταφορικά τις λέξεις. Η ανάπτυξη του λεξιλογίου είναι περισσότερο αποδοτική και γεμάτη νόημα όταν σχετίζεται με πράγματα πού βλέπουν, αισθάνονται και σκέφτονται τα παιδιά. </w:t>
      </w:r>
    </w:p>
    <w:p w:rsidR="00E5485C" w:rsidRPr="005312B3" w:rsidRDefault="00E5485C" w:rsidP="00E5485C">
      <w:pPr>
        <w:spacing w:line="360" w:lineRule="auto"/>
        <w:ind w:left="540"/>
        <w:jc w:val="both"/>
        <w:rPr>
          <w:rFonts w:ascii="Verdana" w:hAnsi="Verdana" w:cs="Tahoma"/>
          <w:b/>
          <w:bCs/>
          <w:color w:val="FF0000"/>
          <w:sz w:val="18"/>
          <w:szCs w:val="18"/>
        </w:rPr>
      </w:pPr>
    </w:p>
    <w:p w:rsidR="00E5485C" w:rsidRDefault="00E5485C" w:rsidP="00E5485C">
      <w:pPr>
        <w:spacing w:line="360" w:lineRule="auto"/>
        <w:ind w:left="3060" w:hanging="3060"/>
        <w:jc w:val="both"/>
        <w:rPr>
          <w:rFonts w:ascii="Verdana" w:hAnsi="Verdana" w:cs="Tahoma"/>
          <w:b/>
          <w:color w:val="808080"/>
          <w:sz w:val="18"/>
          <w:szCs w:val="18"/>
        </w:rPr>
      </w:pPr>
      <w:r w:rsidRPr="007F7DAD">
        <w:rPr>
          <w:rFonts w:ascii="Verdana" w:hAnsi="Verdana" w:cs="Tahoma"/>
          <w:b/>
          <w:color w:val="808080"/>
          <w:sz w:val="18"/>
          <w:szCs w:val="18"/>
        </w:rPr>
        <w:t xml:space="preserve">ΔΙΔΑΚΤΙΚΟΙ ΣΤΟΧΟΙ </w:t>
      </w:r>
    </w:p>
    <w:p w:rsidR="00E5485C" w:rsidRDefault="00E5485C" w:rsidP="00E5485C">
      <w:pPr>
        <w:spacing w:line="360" w:lineRule="auto"/>
        <w:jc w:val="both"/>
        <w:rPr>
          <w:rFonts w:ascii="Verdana" w:hAnsi="Verdana" w:cs="Tahoma"/>
          <w:color w:val="000000"/>
          <w:sz w:val="18"/>
          <w:szCs w:val="18"/>
        </w:rPr>
      </w:pPr>
      <w:r>
        <w:rPr>
          <w:rFonts w:ascii="Verdana" w:hAnsi="Verdana" w:cs="Tahoma"/>
          <w:color w:val="000000"/>
          <w:sz w:val="18"/>
          <w:szCs w:val="18"/>
        </w:rPr>
        <w:t>Επιδιώκεται οι μαθητές:</w:t>
      </w:r>
    </w:p>
    <w:p w:rsidR="00E5485C" w:rsidRDefault="00E5485C" w:rsidP="00E5485C">
      <w:pPr>
        <w:numPr>
          <w:ilvl w:val="0"/>
          <w:numId w:val="4"/>
        </w:numPr>
        <w:spacing w:line="360" w:lineRule="auto"/>
        <w:jc w:val="both"/>
        <w:rPr>
          <w:rFonts w:ascii="Verdana" w:hAnsi="Verdana" w:cs="Tahoma"/>
          <w:color w:val="000000"/>
          <w:sz w:val="18"/>
          <w:szCs w:val="18"/>
        </w:rPr>
      </w:pPr>
      <w:r>
        <w:rPr>
          <w:rFonts w:ascii="Verdana" w:hAnsi="Verdana" w:cs="Tahoma"/>
          <w:color w:val="000000"/>
          <w:sz w:val="18"/>
          <w:szCs w:val="18"/>
        </w:rPr>
        <w:t xml:space="preserve">να γνωρίσουν τα σχήματα </w:t>
      </w:r>
    </w:p>
    <w:p w:rsidR="00E5485C" w:rsidRDefault="00E5485C" w:rsidP="00E5485C">
      <w:pPr>
        <w:numPr>
          <w:ilvl w:val="0"/>
          <w:numId w:val="4"/>
        </w:numPr>
        <w:spacing w:line="360" w:lineRule="auto"/>
        <w:jc w:val="both"/>
        <w:rPr>
          <w:rFonts w:ascii="Verdana" w:hAnsi="Verdana" w:cs="Tahoma"/>
          <w:color w:val="000000"/>
          <w:sz w:val="18"/>
          <w:szCs w:val="18"/>
        </w:rPr>
      </w:pPr>
      <w:r>
        <w:rPr>
          <w:rFonts w:ascii="Verdana" w:hAnsi="Verdana" w:cs="Tahoma"/>
          <w:color w:val="000000"/>
          <w:sz w:val="18"/>
          <w:szCs w:val="18"/>
        </w:rPr>
        <w:t>να συνδέσουν τα σχήματα με τα χρώματα</w:t>
      </w:r>
    </w:p>
    <w:p w:rsidR="00E5485C" w:rsidRDefault="00E5485C" w:rsidP="00E5485C">
      <w:pPr>
        <w:numPr>
          <w:ilvl w:val="0"/>
          <w:numId w:val="4"/>
        </w:numPr>
        <w:spacing w:line="360" w:lineRule="auto"/>
        <w:jc w:val="both"/>
        <w:rPr>
          <w:rFonts w:ascii="Verdana" w:hAnsi="Verdana" w:cs="Tahoma"/>
          <w:color w:val="000000"/>
          <w:sz w:val="18"/>
          <w:szCs w:val="18"/>
        </w:rPr>
      </w:pPr>
      <w:r>
        <w:rPr>
          <w:rFonts w:ascii="Verdana" w:hAnsi="Verdana" w:cs="Tahoma"/>
          <w:color w:val="000000"/>
          <w:sz w:val="18"/>
          <w:szCs w:val="18"/>
        </w:rPr>
        <w:t>να σχηματίσουν λεξιλόγιο για την περιγραφή της αντίληψης των σχημάτων και των μορφών</w:t>
      </w:r>
    </w:p>
    <w:p w:rsidR="00E5485C" w:rsidRPr="00323829" w:rsidRDefault="00E5485C" w:rsidP="00E5485C">
      <w:pPr>
        <w:numPr>
          <w:ilvl w:val="0"/>
          <w:numId w:val="4"/>
        </w:numPr>
        <w:spacing w:line="360" w:lineRule="auto"/>
        <w:jc w:val="both"/>
        <w:rPr>
          <w:rFonts w:ascii="Verdana" w:hAnsi="Verdana" w:cs="Tahoma"/>
          <w:sz w:val="18"/>
          <w:szCs w:val="18"/>
        </w:rPr>
      </w:pPr>
      <w:r>
        <w:rPr>
          <w:rFonts w:ascii="Verdana" w:hAnsi="Verdana" w:cs="Tahoma"/>
          <w:sz w:val="18"/>
          <w:szCs w:val="18"/>
        </w:rPr>
        <w:t>ν</w:t>
      </w:r>
      <w:r w:rsidRPr="00323829">
        <w:rPr>
          <w:rFonts w:ascii="Verdana" w:hAnsi="Verdana" w:cs="Tahoma"/>
          <w:sz w:val="18"/>
          <w:szCs w:val="18"/>
        </w:rPr>
        <w:t>α καλλιεργήσουν την αναλυτική και συνθετική μεθοδολογία.</w:t>
      </w:r>
    </w:p>
    <w:p w:rsidR="00E5485C" w:rsidRDefault="00E5485C" w:rsidP="00E5485C">
      <w:pPr>
        <w:spacing w:line="360" w:lineRule="auto"/>
        <w:jc w:val="both"/>
        <w:rPr>
          <w:rFonts w:ascii="Verdana" w:hAnsi="Verdana" w:cs="Tahoma"/>
          <w:b/>
          <w:color w:val="000000"/>
          <w:sz w:val="18"/>
          <w:szCs w:val="18"/>
        </w:rPr>
      </w:pPr>
    </w:p>
    <w:p w:rsidR="00E5485C" w:rsidRPr="007F7DAD" w:rsidRDefault="00E5485C" w:rsidP="00E5485C">
      <w:pPr>
        <w:spacing w:line="360" w:lineRule="auto"/>
        <w:ind w:left="3060" w:hanging="3060"/>
        <w:jc w:val="both"/>
        <w:rPr>
          <w:rFonts w:ascii="Verdana" w:hAnsi="Verdana" w:cs="Tahoma"/>
          <w:b/>
          <w:color w:val="808080"/>
          <w:sz w:val="18"/>
          <w:szCs w:val="18"/>
        </w:rPr>
      </w:pPr>
      <w:r w:rsidRPr="007F7DAD">
        <w:rPr>
          <w:rFonts w:ascii="Verdana" w:hAnsi="Verdana" w:cs="Tahoma"/>
          <w:b/>
          <w:color w:val="808080"/>
          <w:sz w:val="18"/>
          <w:szCs w:val="18"/>
        </w:rPr>
        <w:t>ΔΙΔΑΚΤΙΚΗ ΠΟΡΕΙΑ</w:t>
      </w:r>
    </w:p>
    <w:p w:rsidR="00E5485C" w:rsidRPr="007F7DAD" w:rsidRDefault="00E5485C" w:rsidP="00E5485C">
      <w:pPr>
        <w:spacing w:line="360" w:lineRule="auto"/>
        <w:ind w:left="3060" w:hanging="3060"/>
        <w:jc w:val="both"/>
        <w:rPr>
          <w:rFonts w:ascii="Verdana" w:hAnsi="Verdana" w:cs="Tahoma"/>
          <w:b/>
          <w:color w:val="808080"/>
          <w:sz w:val="18"/>
          <w:szCs w:val="18"/>
        </w:rPr>
      </w:pPr>
      <w:r w:rsidRPr="007F7DAD">
        <w:rPr>
          <w:rFonts w:ascii="Verdana" w:hAnsi="Verdana" w:cs="Tahoma"/>
          <w:b/>
          <w:color w:val="808080"/>
          <w:sz w:val="18"/>
          <w:szCs w:val="18"/>
        </w:rPr>
        <w:t>ΑΦΟΡΜΗΣΗ</w:t>
      </w:r>
    </w:p>
    <w:p w:rsidR="00E5485C" w:rsidRDefault="00E5485C" w:rsidP="00E5485C">
      <w:pPr>
        <w:spacing w:line="360" w:lineRule="auto"/>
        <w:jc w:val="both"/>
        <w:rPr>
          <w:rFonts w:ascii="Verdana" w:hAnsi="Verdana" w:cs="Tahoma"/>
          <w:color w:val="000000"/>
          <w:sz w:val="18"/>
          <w:szCs w:val="18"/>
        </w:rPr>
      </w:pPr>
      <w:r>
        <w:rPr>
          <w:rFonts w:ascii="Verdana" w:hAnsi="Verdana" w:cs="Tahoma"/>
          <w:color w:val="000000"/>
          <w:sz w:val="18"/>
          <w:szCs w:val="18"/>
        </w:rPr>
        <w:t xml:space="preserve">Παρατήρηση του χώρου που βρίσκονται. Επικρατούν κάποια σχήματα ή επιβάλλεται κάποιος όγκος; Τι βλέπουν; Τι υπάρχει; (φόρμα). Έξω από το παράθυρο της τάξης; </w:t>
      </w:r>
    </w:p>
    <w:p w:rsidR="00E5485C" w:rsidRDefault="00E5485C" w:rsidP="00E5485C">
      <w:pPr>
        <w:spacing w:line="360" w:lineRule="auto"/>
        <w:jc w:val="both"/>
        <w:rPr>
          <w:rFonts w:ascii="Verdana" w:hAnsi="Verdana" w:cs="Tahoma"/>
          <w:color w:val="000000"/>
          <w:sz w:val="18"/>
          <w:szCs w:val="18"/>
        </w:rPr>
      </w:pPr>
      <w:r>
        <w:rPr>
          <w:rFonts w:ascii="Verdana" w:hAnsi="Verdana" w:cs="Tahoma"/>
          <w:color w:val="000000"/>
          <w:sz w:val="18"/>
          <w:szCs w:val="18"/>
        </w:rPr>
        <w:t>Συζήτηση στην τάξη για το τι σημαίνει «ά-σχημο» (χωρίς σχήμα).</w:t>
      </w:r>
    </w:p>
    <w:p w:rsidR="00E5485C" w:rsidRDefault="00E5485C" w:rsidP="00E5485C">
      <w:pPr>
        <w:spacing w:line="360" w:lineRule="auto"/>
        <w:ind w:left="3060" w:hanging="3060"/>
        <w:jc w:val="both"/>
        <w:rPr>
          <w:rFonts w:ascii="Verdana" w:hAnsi="Verdana" w:cs="Tahoma"/>
          <w:color w:val="0000FF"/>
          <w:sz w:val="18"/>
          <w:szCs w:val="18"/>
        </w:rPr>
      </w:pPr>
    </w:p>
    <w:p w:rsidR="00E5485C" w:rsidRDefault="00E5485C" w:rsidP="00E5485C">
      <w:pPr>
        <w:spacing w:line="360" w:lineRule="auto"/>
        <w:ind w:left="3060" w:hanging="3060"/>
        <w:jc w:val="both"/>
        <w:rPr>
          <w:rFonts w:ascii="Verdana" w:hAnsi="Verdana" w:cs="Tahoma"/>
          <w:b/>
          <w:color w:val="000000"/>
          <w:sz w:val="18"/>
          <w:szCs w:val="18"/>
        </w:rPr>
      </w:pPr>
      <w:r>
        <w:rPr>
          <w:noProof/>
        </w:rPr>
        <w:drawing>
          <wp:anchor distT="0" distB="0" distL="114300" distR="114300" simplePos="0" relativeHeight="251660288" behindDoc="0" locked="0" layoutInCell="1" allowOverlap="1">
            <wp:simplePos x="0" y="0"/>
            <wp:positionH relativeFrom="column">
              <wp:posOffset>4974590</wp:posOffset>
            </wp:positionH>
            <wp:positionV relativeFrom="paragraph">
              <wp:posOffset>497205</wp:posOffset>
            </wp:positionV>
            <wp:extent cx="1028700" cy="882650"/>
            <wp:effectExtent l="19050" t="0" r="0" b="0"/>
            <wp:wrapSquare wrapText="bothSides"/>
            <wp:docPr id="9"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1028700" cy="88265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3831590</wp:posOffset>
            </wp:positionH>
            <wp:positionV relativeFrom="paragraph">
              <wp:posOffset>497205</wp:posOffset>
            </wp:positionV>
            <wp:extent cx="1028700" cy="882650"/>
            <wp:effectExtent l="19050" t="0" r="0" b="0"/>
            <wp:wrapSquare wrapText="bothSides"/>
            <wp:docPr id="8"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028700" cy="882650"/>
                    </a:xfrm>
                    <a:prstGeom prst="rect">
                      <a:avLst/>
                    </a:prstGeom>
                    <a:noFill/>
                    <a:ln w="9525">
                      <a:noFill/>
                      <a:miter lim="800000"/>
                      <a:headEnd/>
                      <a:tailEnd/>
                    </a:ln>
                  </pic:spPr>
                </pic:pic>
              </a:graphicData>
            </a:graphic>
          </wp:anchor>
        </w:drawing>
      </w:r>
      <w:r>
        <w:rPr>
          <w:noProof/>
        </w:rPr>
        <w:drawing>
          <wp:inline distT="0" distB="0" distL="0" distR="0">
            <wp:extent cx="263525" cy="448310"/>
            <wp:effectExtent l="19050" t="0" r="3175"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263525" cy="448310"/>
                    </a:xfrm>
                    <a:prstGeom prst="rect">
                      <a:avLst/>
                    </a:prstGeom>
                    <a:noFill/>
                    <a:ln w="9525">
                      <a:noFill/>
                      <a:miter lim="800000"/>
                      <a:headEnd/>
                      <a:tailEnd/>
                    </a:ln>
                  </pic:spPr>
                </pic:pic>
              </a:graphicData>
            </a:graphic>
          </wp:inline>
        </w:drawing>
      </w:r>
      <w:r>
        <w:t xml:space="preserve">   </w:t>
      </w:r>
      <w:r w:rsidRPr="007F7DAD">
        <w:rPr>
          <w:rFonts w:ascii="Verdana" w:hAnsi="Verdana" w:cs="Tahoma"/>
          <w:b/>
          <w:color w:val="808080"/>
          <w:sz w:val="18"/>
          <w:szCs w:val="18"/>
        </w:rPr>
        <w:t>ΠΑΡΟΥΣΙΑΣΗ</w:t>
      </w:r>
    </w:p>
    <w:p w:rsidR="00E5485C" w:rsidRDefault="00E5485C" w:rsidP="00E5485C">
      <w:pPr>
        <w:spacing w:before="120" w:line="360" w:lineRule="auto"/>
        <w:jc w:val="both"/>
        <w:rPr>
          <w:rFonts w:ascii="Verdana" w:hAnsi="Verdana" w:cs="Tahoma"/>
          <w:bCs/>
          <w:color w:val="000000"/>
          <w:sz w:val="18"/>
          <w:szCs w:val="18"/>
        </w:rPr>
      </w:pPr>
      <w:r w:rsidRPr="00FF38F4">
        <w:rPr>
          <w:rFonts w:ascii="Verdana" w:hAnsi="Verdana" w:cs="Tahoma"/>
          <w:sz w:val="18"/>
          <w:szCs w:val="18"/>
        </w:rPr>
        <w:t xml:space="preserve">Μετά την αφόρμηση, ο εκπαιδευτικός κάνει μια σύντομη παρουσίαση </w:t>
      </w:r>
      <w:r>
        <w:rPr>
          <w:rFonts w:ascii="Verdana" w:hAnsi="Verdana" w:cs="Tahoma"/>
          <w:sz w:val="18"/>
          <w:szCs w:val="18"/>
        </w:rPr>
        <w:t>των βασικών κανονικών σχημάτων (τετραγώνου, τριγώνου και κύκλου), τη δημιουργία στερεών που δημιουργούνται από επανάληψη του ίδιου σχήματος στην τρίτη διάσταση</w:t>
      </w:r>
      <w:r w:rsidRPr="00FF38F4">
        <w:rPr>
          <w:rFonts w:ascii="Verdana" w:hAnsi="Verdana" w:cs="Tahoma"/>
          <w:sz w:val="18"/>
          <w:szCs w:val="18"/>
        </w:rPr>
        <w:t xml:space="preserve"> με χρήση τ</w:t>
      </w:r>
      <w:r>
        <w:rPr>
          <w:rFonts w:ascii="Verdana" w:hAnsi="Verdana" w:cs="Tahoma"/>
          <w:sz w:val="18"/>
          <w:szCs w:val="18"/>
        </w:rPr>
        <w:t>ου</w:t>
      </w:r>
      <w:r w:rsidRPr="00FF38F4">
        <w:rPr>
          <w:rFonts w:ascii="Verdana" w:hAnsi="Verdana" w:cs="Tahoma"/>
          <w:sz w:val="18"/>
          <w:szCs w:val="18"/>
        </w:rPr>
        <w:t xml:space="preserve"> λογισμικού </w:t>
      </w:r>
      <w:r>
        <w:rPr>
          <w:rFonts w:ascii="Verdana" w:hAnsi="Verdana" w:cs="Tahoma"/>
          <w:sz w:val="18"/>
          <w:szCs w:val="18"/>
        </w:rPr>
        <w:t>«</w:t>
      </w:r>
      <w:r w:rsidRPr="00EE0A4C">
        <w:rPr>
          <w:rFonts w:ascii="Verdana" w:hAnsi="Verdana" w:cs="Tahoma"/>
          <w:color w:val="008080"/>
          <w:sz w:val="18"/>
          <w:szCs w:val="18"/>
          <w:lang w:val="en-US"/>
        </w:rPr>
        <w:t>shapes</w:t>
      </w:r>
      <w:r w:rsidRPr="00EE0A4C">
        <w:rPr>
          <w:rFonts w:ascii="Verdana" w:hAnsi="Verdana" w:cs="Tahoma"/>
          <w:color w:val="008080"/>
          <w:sz w:val="18"/>
          <w:szCs w:val="18"/>
        </w:rPr>
        <w:t>.</w:t>
      </w:r>
      <w:r w:rsidRPr="00EE0A4C">
        <w:rPr>
          <w:rFonts w:ascii="Verdana" w:hAnsi="Verdana" w:cs="Tahoma"/>
          <w:color w:val="008080"/>
          <w:sz w:val="18"/>
          <w:szCs w:val="18"/>
          <w:lang w:val="en-US"/>
        </w:rPr>
        <w:t>swf</w:t>
      </w:r>
      <w:r>
        <w:rPr>
          <w:rFonts w:ascii="Verdana" w:hAnsi="Verdana" w:cs="Tahoma"/>
          <w:sz w:val="18"/>
          <w:szCs w:val="18"/>
        </w:rPr>
        <w:t>»</w:t>
      </w:r>
      <w:r w:rsidRPr="00FF38F4">
        <w:rPr>
          <w:rFonts w:ascii="Verdana" w:hAnsi="Verdana" w:cs="Tahoma"/>
          <w:sz w:val="18"/>
          <w:szCs w:val="18"/>
        </w:rPr>
        <w:t xml:space="preserve"> (αρχείο </w:t>
      </w:r>
      <w:r w:rsidRPr="00FF38F4">
        <w:rPr>
          <w:rFonts w:ascii="Verdana" w:hAnsi="Verdana" w:cs="Tahoma"/>
          <w:sz w:val="18"/>
          <w:szCs w:val="18"/>
          <w:lang w:val="en-US"/>
        </w:rPr>
        <w:t>flash</w:t>
      </w:r>
      <w:r w:rsidRPr="00FF38F4">
        <w:rPr>
          <w:rFonts w:ascii="Verdana" w:hAnsi="Verdana" w:cs="Tahoma"/>
          <w:sz w:val="18"/>
          <w:szCs w:val="18"/>
        </w:rPr>
        <w:t xml:space="preserve">). </w:t>
      </w:r>
      <w:r>
        <w:rPr>
          <w:rFonts w:ascii="Verdana" w:hAnsi="Verdana" w:cs="Tahoma"/>
          <w:sz w:val="18"/>
          <w:szCs w:val="18"/>
        </w:rPr>
        <w:t xml:space="preserve">Κάνει υπαινιγμούς </w:t>
      </w:r>
      <w:r>
        <w:rPr>
          <w:rFonts w:ascii="Verdana" w:hAnsi="Verdana" w:cs="Tahoma"/>
          <w:sz w:val="18"/>
          <w:szCs w:val="18"/>
        </w:rPr>
        <w:lastRenderedPageBreak/>
        <w:t xml:space="preserve">για το </w:t>
      </w:r>
      <w:r>
        <w:rPr>
          <w:rFonts w:ascii="Verdana" w:hAnsi="Verdana" w:cs="Tahoma"/>
          <w:bCs/>
          <w:i/>
          <w:color w:val="000000"/>
          <w:sz w:val="18"/>
          <w:szCs w:val="18"/>
        </w:rPr>
        <w:t>θετικό χώρο</w:t>
      </w:r>
      <w:r>
        <w:rPr>
          <w:rFonts w:ascii="Verdana" w:hAnsi="Verdana" w:cs="Tahoma"/>
          <w:bCs/>
          <w:color w:val="000000"/>
          <w:sz w:val="18"/>
          <w:szCs w:val="18"/>
        </w:rPr>
        <w:t xml:space="preserve"> - </w:t>
      </w:r>
      <w:r>
        <w:rPr>
          <w:rFonts w:ascii="Verdana" w:hAnsi="Verdana" w:cs="Tahoma"/>
          <w:bCs/>
          <w:i/>
          <w:color w:val="000000"/>
          <w:sz w:val="18"/>
          <w:szCs w:val="18"/>
        </w:rPr>
        <w:t>φιγούρα</w:t>
      </w:r>
      <w:r>
        <w:rPr>
          <w:rFonts w:ascii="Verdana" w:hAnsi="Verdana" w:cs="Tahoma"/>
          <w:sz w:val="18"/>
          <w:szCs w:val="18"/>
        </w:rPr>
        <w:t xml:space="preserve"> και τον </w:t>
      </w:r>
      <w:r>
        <w:rPr>
          <w:rFonts w:ascii="Verdana" w:hAnsi="Verdana" w:cs="Tahoma"/>
          <w:bCs/>
          <w:i/>
          <w:color w:val="000000"/>
          <w:sz w:val="18"/>
          <w:szCs w:val="18"/>
        </w:rPr>
        <w:t xml:space="preserve">αρνητικό </w:t>
      </w:r>
      <w:r>
        <w:rPr>
          <w:rFonts w:ascii="Verdana" w:hAnsi="Verdana" w:cs="Tahoma"/>
          <w:bCs/>
          <w:color w:val="000000"/>
          <w:sz w:val="18"/>
          <w:szCs w:val="18"/>
        </w:rPr>
        <w:t xml:space="preserve">– </w:t>
      </w:r>
      <w:r>
        <w:rPr>
          <w:rFonts w:ascii="Verdana" w:hAnsi="Verdana" w:cs="Tahoma"/>
          <w:bCs/>
          <w:i/>
          <w:color w:val="000000"/>
          <w:sz w:val="18"/>
          <w:szCs w:val="18"/>
        </w:rPr>
        <w:t>φόντο</w:t>
      </w:r>
      <w:r w:rsidRPr="00AB369E">
        <w:rPr>
          <w:rFonts w:ascii="Verdana" w:hAnsi="Verdana" w:cs="Tahoma"/>
          <w:bCs/>
          <w:color w:val="000000"/>
          <w:sz w:val="18"/>
          <w:szCs w:val="18"/>
        </w:rPr>
        <w:t>,</w:t>
      </w:r>
      <w:r>
        <w:rPr>
          <w:rFonts w:ascii="Verdana" w:hAnsi="Verdana" w:cs="Tahoma"/>
          <w:bCs/>
          <w:color w:val="000000"/>
          <w:sz w:val="18"/>
          <w:szCs w:val="18"/>
        </w:rPr>
        <w:t xml:space="preserve"> και συνδέει το σχήμα με το χρώμα που του αντιστοιχεί. </w:t>
      </w:r>
    </w:p>
    <w:p w:rsidR="00E5485C" w:rsidRPr="000576C5" w:rsidRDefault="00E5485C" w:rsidP="00E5485C">
      <w:pPr>
        <w:spacing w:line="360" w:lineRule="auto"/>
        <w:jc w:val="both"/>
        <w:rPr>
          <w:rFonts w:ascii="Verdana" w:hAnsi="Verdana" w:cs="Tahoma"/>
          <w:sz w:val="18"/>
          <w:szCs w:val="18"/>
        </w:rPr>
      </w:pPr>
      <w:r>
        <w:rPr>
          <w:noProof/>
        </w:rPr>
        <w:drawing>
          <wp:anchor distT="0" distB="0" distL="114300" distR="114300" simplePos="0" relativeHeight="251662336" behindDoc="0" locked="0" layoutInCell="1" allowOverlap="1">
            <wp:simplePos x="0" y="0"/>
            <wp:positionH relativeFrom="column">
              <wp:posOffset>3543300</wp:posOffset>
            </wp:positionH>
            <wp:positionV relativeFrom="paragraph">
              <wp:posOffset>20320</wp:posOffset>
            </wp:positionV>
            <wp:extent cx="1003300" cy="863600"/>
            <wp:effectExtent l="19050" t="0" r="6350" b="0"/>
            <wp:wrapSquare wrapText="bothSides"/>
            <wp:docPr id="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1003300" cy="8636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4686300</wp:posOffset>
            </wp:positionH>
            <wp:positionV relativeFrom="paragraph">
              <wp:posOffset>20320</wp:posOffset>
            </wp:positionV>
            <wp:extent cx="1016000" cy="872490"/>
            <wp:effectExtent l="19050" t="0" r="0" b="0"/>
            <wp:wrapSquare wrapText="bothSides"/>
            <wp:docPr id="6"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1016000" cy="872490"/>
                    </a:xfrm>
                    <a:prstGeom prst="rect">
                      <a:avLst/>
                    </a:prstGeom>
                    <a:noFill/>
                    <a:ln w="9525">
                      <a:noFill/>
                      <a:miter lim="800000"/>
                      <a:headEnd/>
                      <a:tailEnd/>
                    </a:ln>
                  </pic:spPr>
                </pic:pic>
              </a:graphicData>
            </a:graphic>
          </wp:anchor>
        </w:drawing>
      </w:r>
      <w:r>
        <w:rPr>
          <w:rFonts w:ascii="Verdana" w:hAnsi="Verdana" w:cs="Tahoma"/>
          <w:bCs/>
          <w:color w:val="000000"/>
          <w:sz w:val="18"/>
          <w:szCs w:val="18"/>
        </w:rPr>
        <w:t>Στο τέλος συνδυάζει τα απλά σχήματα και δημιουργεί σύνθετα καταλήγοντας σε δύο οθόνες (που φαίνονται δίπλα) σε ένα αλληλεπιδραστικό μενού επιλογών στο οποίο οι μαθητές θα μπορούν να διερευνούν το συνδυασμό σχημάτων και το σχηματισμό των σύνθετων σχημάτων.</w:t>
      </w:r>
    </w:p>
    <w:p w:rsidR="00E5485C" w:rsidRPr="004241D6" w:rsidRDefault="00E5485C" w:rsidP="00E5485C">
      <w:pPr>
        <w:spacing w:line="360" w:lineRule="auto"/>
        <w:jc w:val="both"/>
        <w:rPr>
          <w:rFonts w:ascii="Verdana" w:hAnsi="Verdana" w:cs="Tahoma"/>
          <w:color w:val="000000"/>
          <w:sz w:val="18"/>
          <w:szCs w:val="18"/>
        </w:rPr>
      </w:pPr>
      <w:r>
        <w:rPr>
          <w:rFonts w:ascii="Verdana" w:hAnsi="Verdana" w:cs="Tahoma"/>
          <w:sz w:val="18"/>
          <w:szCs w:val="18"/>
        </w:rPr>
        <w:t xml:space="preserve">Το λογισμικό αυτό έχει αναπτυχθεί έτσι ώστε η εικόνα και ο ήχος να ενεργοποιεί τους μαθητές και να </w:t>
      </w:r>
      <w:r w:rsidRPr="004241D6">
        <w:rPr>
          <w:rFonts w:ascii="Verdana" w:hAnsi="Verdana" w:cs="Tahoma"/>
          <w:color w:val="000000"/>
          <w:sz w:val="18"/>
          <w:szCs w:val="18"/>
        </w:rPr>
        <w:t>τους δημιουργεί συνειρμούς και σκέψεις σχετικά με τα σχήματα, ενώ θίγει και την έννοια της τρίτης διάστασης (δημιουργία όγκων).</w:t>
      </w:r>
    </w:p>
    <w:p w:rsidR="00E5485C" w:rsidRPr="00D44FD5" w:rsidRDefault="00E5485C" w:rsidP="00E5485C">
      <w:pPr>
        <w:spacing w:line="360" w:lineRule="auto"/>
        <w:jc w:val="both"/>
        <w:rPr>
          <w:rFonts w:ascii="Arial" w:hAnsi="Arial" w:cs="Arial"/>
          <w:sz w:val="18"/>
          <w:szCs w:val="18"/>
        </w:rPr>
      </w:pPr>
      <w:r w:rsidRPr="00097FFD">
        <w:rPr>
          <w:rFonts w:ascii="Verdana" w:hAnsi="Verdana" w:cs="Tahoma"/>
          <w:color w:val="000000"/>
          <w:sz w:val="18"/>
          <w:szCs w:val="18"/>
        </w:rPr>
        <w:t>Η παρ</w:t>
      </w:r>
      <w:r>
        <w:rPr>
          <w:rFonts w:ascii="Verdana" w:hAnsi="Verdana" w:cs="Tahoma"/>
          <w:color w:val="000000"/>
          <w:sz w:val="18"/>
          <w:szCs w:val="18"/>
        </w:rPr>
        <w:t>ουσίαση συνοδεύεται από αφήγηση:</w:t>
      </w:r>
      <w:r>
        <w:rPr>
          <w:rFonts w:ascii="Verdana" w:hAnsi="Verdana" w:cs="Tahoma"/>
          <w:color w:val="000000"/>
          <w:sz w:val="18"/>
          <w:szCs w:val="18"/>
        </w:rPr>
        <w:tab/>
      </w:r>
      <w:r w:rsidRPr="00097FFD">
        <w:rPr>
          <w:rFonts w:ascii="Verdana" w:hAnsi="Verdana" w:cs="Tahoma"/>
          <w:color w:val="000000"/>
          <w:sz w:val="18"/>
          <w:szCs w:val="18"/>
        </w:rPr>
        <w:t xml:space="preserve"> </w:t>
      </w:r>
      <w:r w:rsidRPr="00D44FD5">
        <w:rPr>
          <w:rFonts w:ascii="Arial" w:hAnsi="Arial" w:cs="Arial"/>
          <w:sz w:val="18"/>
          <w:szCs w:val="18"/>
        </w:rPr>
        <w:t xml:space="preserve">- Μια γραμμή ξεκινά από ένα σημείο </w:t>
      </w:r>
    </w:p>
    <w:p w:rsidR="00E5485C" w:rsidRPr="00D44FD5" w:rsidRDefault="00E5485C" w:rsidP="00E5485C">
      <w:pPr>
        <w:spacing w:line="360" w:lineRule="auto"/>
        <w:ind w:left="4321"/>
        <w:rPr>
          <w:rFonts w:ascii="Arial" w:hAnsi="Arial" w:cs="Arial"/>
          <w:sz w:val="18"/>
          <w:szCs w:val="18"/>
        </w:rPr>
      </w:pPr>
      <w:r>
        <w:rPr>
          <w:rFonts w:ascii="Arial" w:hAnsi="Arial" w:cs="Arial"/>
          <w:sz w:val="18"/>
          <w:szCs w:val="18"/>
        </w:rPr>
        <w:t xml:space="preserve"> </w:t>
      </w:r>
      <w:r w:rsidRPr="00D44FD5">
        <w:rPr>
          <w:rFonts w:ascii="Arial" w:hAnsi="Arial" w:cs="Arial"/>
          <w:sz w:val="18"/>
          <w:szCs w:val="18"/>
        </w:rPr>
        <w:t xml:space="preserve">- </w:t>
      </w:r>
      <w:r>
        <w:rPr>
          <w:rFonts w:ascii="Arial" w:hAnsi="Arial" w:cs="Arial"/>
          <w:sz w:val="18"/>
          <w:szCs w:val="18"/>
        </w:rPr>
        <w:t>Κ</w:t>
      </w:r>
      <w:r w:rsidRPr="00D44FD5">
        <w:rPr>
          <w:rFonts w:ascii="Arial" w:hAnsi="Arial" w:cs="Arial"/>
          <w:sz w:val="18"/>
          <w:szCs w:val="18"/>
        </w:rPr>
        <w:t>άνει μια διαδρομ</w:t>
      </w:r>
      <w:r>
        <w:rPr>
          <w:rFonts w:ascii="Arial" w:hAnsi="Arial" w:cs="Arial"/>
          <w:sz w:val="18"/>
          <w:szCs w:val="18"/>
        </w:rPr>
        <w:t>ή και καταλήγει στο ίδιο σημείο</w:t>
      </w:r>
    </w:p>
    <w:p w:rsidR="00E5485C" w:rsidRPr="00D44FD5" w:rsidRDefault="00E5485C" w:rsidP="00E5485C">
      <w:pPr>
        <w:spacing w:line="360" w:lineRule="auto"/>
        <w:ind w:left="4321"/>
        <w:rPr>
          <w:rFonts w:ascii="Arial" w:hAnsi="Arial" w:cs="Arial"/>
          <w:sz w:val="18"/>
          <w:szCs w:val="18"/>
        </w:rPr>
      </w:pPr>
      <w:r>
        <w:rPr>
          <w:rFonts w:ascii="Arial" w:hAnsi="Arial" w:cs="Arial"/>
          <w:sz w:val="18"/>
          <w:szCs w:val="18"/>
        </w:rPr>
        <w:t xml:space="preserve"> - Τότε έχουμε ένα σχήμα</w:t>
      </w:r>
    </w:p>
    <w:p w:rsidR="00E5485C" w:rsidRPr="00D44FD5" w:rsidRDefault="00E5485C" w:rsidP="00E5485C">
      <w:pPr>
        <w:spacing w:line="360" w:lineRule="auto"/>
        <w:ind w:left="4321"/>
        <w:rPr>
          <w:rFonts w:ascii="Arial" w:hAnsi="Arial" w:cs="Arial"/>
          <w:sz w:val="18"/>
          <w:szCs w:val="18"/>
        </w:rPr>
      </w:pPr>
      <w:r>
        <w:rPr>
          <w:rFonts w:ascii="Arial" w:hAnsi="Arial" w:cs="Arial"/>
          <w:sz w:val="18"/>
          <w:szCs w:val="18"/>
        </w:rPr>
        <w:t xml:space="preserve"> </w:t>
      </w:r>
      <w:r w:rsidRPr="00D44FD5">
        <w:rPr>
          <w:rFonts w:ascii="Arial" w:hAnsi="Arial" w:cs="Arial"/>
          <w:sz w:val="18"/>
          <w:szCs w:val="18"/>
        </w:rPr>
        <w:t>- Κανονικό ή τυχαίο</w:t>
      </w:r>
    </w:p>
    <w:p w:rsidR="00E5485C" w:rsidRPr="00D44FD5" w:rsidRDefault="00E5485C" w:rsidP="00E5485C">
      <w:pPr>
        <w:spacing w:line="360" w:lineRule="auto"/>
        <w:ind w:left="4321"/>
        <w:rPr>
          <w:rFonts w:ascii="Arial" w:hAnsi="Arial" w:cs="Arial"/>
          <w:sz w:val="18"/>
          <w:szCs w:val="18"/>
        </w:rPr>
      </w:pPr>
      <w:r>
        <w:rPr>
          <w:rFonts w:ascii="Arial" w:hAnsi="Arial" w:cs="Arial"/>
          <w:sz w:val="18"/>
          <w:szCs w:val="18"/>
        </w:rPr>
        <w:t xml:space="preserve"> </w:t>
      </w:r>
      <w:r w:rsidRPr="00D44FD5">
        <w:rPr>
          <w:rFonts w:ascii="Arial" w:hAnsi="Arial" w:cs="Arial"/>
          <w:sz w:val="18"/>
          <w:szCs w:val="18"/>
        </w:rPr>
        <w:t>- Κανονικό σχήμα είναι</w:t>
      </w:r>
    </w:p>
    <w:p w:rsidR="00E5485C" w:rsidRPr="00D44FD5" w:rsidRDefault="00E5485C" w:rsidP="00E5485C">
      <w:pPr>
        <w:spacing w:line="360" w:lineRule="auto"/>
        <w:ind w:left="4321"/>
        <w:rPr>
          <w:rFonts w:ascii="Arial" w:hAnsi="Arial" w:cs="Arial"/>
          <w:sz w:val="18"/>
          <w:szCs w:val="18"/>
        </w:rPr>
      </w:pPr>
      <w:r>
        <w:rPr>
          <w:rFonts w:ascii="Arial" w:hAnsi="Arial" w:cs="Arial"/>
          <w:sz w:val="18"/>
          <w:szCs w:val="18"/>
        </w:rPr>
        <w:t xml:space="preserve"> </w:t>
      </w:r>
      <w:r w:rsidRPr="00D44FD5">
        <w:rPr>
          <w:rFonts w:ascii="Arial" w:hAnsi="Arial" w:cs="Arial"/>
          <w:sz w:val="18"/>
          <w:szCs w:val="18"/>
        </w:rPr>
        <w:t>- …</w:t>
      </w:r>
      <w:r>
        <w:rPr>
          <w:rFonts w:ascii="Arial" w:hAnsi="Arial" w:cs="Arial"/>
          <w:sz w:val="18"/>
          <w:szCs w:val="18"/>
        </w:rPr>
        <w:t xml:space="preserve"> </w:t>
      </w:r>
      <w:r w:rsidRPr="00D44FD5">
        <w:rPr>
          <w:rFonts w:ascii="Arial" w:hAnsi="Arial" w:cs="Arial"/>
          <w:sz w:val="18"/>
          <w:szCs w:val="18"/>
        </w:rPr>
        <w:t>το τετράγωνο</w:t>
      </w:r>
    </w:p>
    <w:p w:rsidR="00E5485C" w:rsidRPr="00D44FD5" w:rsidRDefault="00E5485C" w:rsidP="00E5485C">
      <w:pPr>
        <w:spacing w:line="360" w:lineRule="auto"/>
        <w:ind w:left="4321"/>
        <w:rPr>
          <w:rFonts w:ascii="Arial" w:hAnsi="Arial" w:cs="Arial"/>
          <w:sz w:val="18"/>
          <w:szCs w:val="18"/>
        </w:rPr>
      </w:pPr>
      <w:r>
        <w:rPr>
          <w:rFonts w:ascii="Arial" w:hAnsi="Arial" w:cs="Arial"/>
          <w:sz w:val="18"/>
          <w:szCs w:val="18"/>
        </w:rPr>
        <w:t xml:space="preserve"> </w:t>
      </w:r>
      <w:r w:rsidRPr="00D44FD5">
        <w:rPr>
          <w:rFonts w:ascii="Arial" w:hAnsi="Arial" w:cs="Arial"/>
          <w:sz w:val="18"/>
          <w:szCs w:val="18"/>
        </w:rPr>
        <w:t>-</w:t>
      </w:r>
      <w:r>
        <w:rPr>
          <w:rFonts w:ascii="Arial" w:hAnsi="Arial" w:cs="Arial"/>
          <w:sz w:val="18"/>
          <w:szCs w:val="18"/>
        </w:rPr>
        <w:t xml:space="preserve"> </w:t>
      </w:r>
      <w:r w:rsidRPr="00D44FD5">
        <w:rPr>
          <w:rFonts w:ascii="Arial" w:hAnsi="Arial" w:cs="Arial"/>
          <w:sz w:val="18"/>
          <w:szCs w:val="18"/>
        </w:rPr>
        <w:t>…</w:t>
      </w:r>
      <w:r>
        <w:rPr>
          <w:rFonts w:ascii="Arial" w:hAnsi="Arial" w:cs="Arial"/>
          <w:sz w:val="18"/>
          <w:szCs w:val="18"/>
        </w:rPr>
        <w:t xml:space="preserve"> </w:t>
      </w:r>
      <w:r w:rsidRPr="00D44FD5">
        <w:rPr>
          <w:rFonts w:ascii="Arial" w:hAnsi="Arial" w:cs="Arial"/>
          <w:sz w:val="18"/>
          <w:szCs w:val="18"/>
        </w:rPr>
        <w:t>το τρίγωνο</w:t>
      </w:r>
    </w:p>
    <w:p w:rsidR="00E5485C" w:rsidRPr="00D44FD5" w:rsidRDefault="00E5485C" w:rsidP="00E5485C">
      <w:pPr>
        <w:spacing w:line="360" w:lineRule="auto"/>
        <w:ind w:left="4321"/>
        <w:rPr>
          <w:rFonts w:ascii="Arial" w:hAnsi="Arial" w:cs="Arial"/>
          <w:sz w:val="18"/>
          <w:szCs w:val="18"/>
        </w:rPr>
      </w:pPr>
      <w:r>
        <w:rPr>
          <w:rFonts w:ascii="Arial" w:hAnsi="Arial" w:cs="Arial"/>
          <w:sz w:val="18"/>
          <w:szCs w:val="18"/>
        </w:rPr>
        <w:t xml:space="preserve"> </w:t>
      </w:r>
      <w:r w:rsidRPr="00D44FD5">
        <w:rPr>
          <w:rFonts w:ascii="Arial" w:hAnsi="Arial" w:cs="Arial"/>
          <w:sz w:val="18"/>
          <w:szCs w:val="18"/>
        </w:rPr>
        <w:t>-</w:t>
      </w:r>
      <w:r>
        <w:rPr>
          <w:rFonts w:ascii="Arial" w:hAnsi="Arial" w:cs="Arial"/>
          <w:sz w:val="18"/>
          <w:szCs w:val="18"/>
        </w:rPr>
        <w:t xml:space="preserve"> </w:t>
      </w:r>
      <w:r w:rsidRPr="00D44FD5">
        <w:rPr>
          <w:rFonts w:ascii="Arial" w:hAnsi="Arial" w:cs="Arial"/>
          <w:sz w:val="18"/>
          <w:szCs w:val="18"/>
        </w:rPr>
        <w:t>…</w:t>
      </w:r>
      <w:r>
        <w:rPr>
          <w:rFonts w:ascii="Arial" w:hAnsi="Arial" w:cs="Arial"/>
          <w:sz w:val="18"/>
          <w:szCs w:val="18"/>
        </w:rPr>
        <w:t xml:space="preserve"> </w:t>
      </w:r>
      <w:r w:rsidRPr="00D44FD5">
        <w:rPr>
          <w:rFonts w:ascii="Arial" w:hAnsi="Arial" w:cs="Arial"/>
          <w:sz w:val="18"/>
          <w:szCs w:val="18"/>
        </w:rPr>
        <w:t>ο κύκλος</w:t>
      </w:r>
    </w:p>
    <w:p w:rsidR="00E5485C" w:rsidRPr="00644C3C" w:rsidRDefault="00E5485C" w:rsidP="00E5485C">
      <w:pPr>
        <w:spacing w:line="360" w:lineRule="auto"/>
        <w:jc w:val="both"/>
        <w:rPr>
          <w:rFonts w:ascii="Verdana" w:hAnsi="Verdana" w:cs="Tahoma"/>
          <w:sz w:val="18"/>
          <w:szCs w:val="18"/>
        </w:rPr>
      </w:pPr>
      <w:r>
        <w:rPr>
          <w:noProof/>
        </w:rPr>
        <w:drawing>
          <wp:inline distT="0" distB="0" distL="0" distR="0">
            <wp:extent cx="659130" cy="360680"/>
            <wp:effectExtent l="19050" t="0" r="762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659130" cy="360680"/>
                    </a:xfrm>
                    <a:prstGeom prst="rect">
                      <a:avLst/>
                    </a:prstGeom>
                    <a:noFill/>
                    <a:ln w="9525">
                      <a:noFill/>
                      <a:miter lim="800000"/>
                      <a:headEnd/>
                      <a:tailEnd/>
                    </a:ln>
                  </pic:spPr>
                </pic:pic>
              </a:graphicData>
            </a:graphic>
          </wp:inline>
        </w:drawing>
      </w:r>
      <w:r>
        <w:t xml:space="preserve"> </w:t>
      </w:r>
      <w:r>
        <w:rPr>
          <w:rFonts w:ascii="Verdana" w:hAnsi="Verdana" w:cs="Tahoma"/>
          <w:sz w:val="18"/>
          <w:szCs w:val="18"/>
        </w:rPr>
        <w:t>Για τη μουσική επένδυση</w:t>
      </w:r>
      <w:r w:rsidRPr="00644C3C">
        <w:rPr>
          <w:rFonts w:ascii="Verdana" w:hAnsi="Verdana" w:cs="Tahoma"/>
          <w:sz w:val="18"/>
          <w:szCs w:val="18"/>
        </w:rPr>
        <w:t xml:space="preserve"> επιλέχτηκε «ο χορός της Ανίτρας» από την σκηνική μουσική (για τον Πέερ Γκιντ του Ίψεν) του Εντγκαρντ Γκρίγκ. Επιλέχτηκαν </w:t>
      </w:r>
      <w:r>
        <w:rPr>
          <w:rFonts w:ascii="Verdana" w:hAnsi="Verdana" w:cs="Tahoma"/>
          <w:sz w:val="18"/>
          <w:szCs w:val="18"/>
        </w:rPr>
        <w:t xml:space="preserve">και διασκευάστηκαν </w:t>
      </w:r>
      <w:r w:rsidRPr="00644C3C">
        <w:rPr>
          <w:rFonts w:ascii="Verdana" w:hAnsi="Verdana" w:cs="Tahoma"/>
          <w:sz w:val="18"/>
          <w:szCs w:val="18"/>
        </w:rPr>
        <w:t>σημεία που συνδέουν τα χρώματ</w:t>
      </w:r>
      <w:r>
        <w:rPr>
          <w:rFonts w:ascii="Verdana" w:hAnsi="Verdana" w:cs="Tahoma"/>
          <w:sz w:val="18"/>
          <w:szCs w:val="18"/>
        </w:rPr>
        <w:t>α με τα «χρώματα» της ορχήστρας,</w:t>
      </w:r>
      <w:r w:rsidRPr="00644C3C">
        <w:rPr>
          <w:rFonts w:ascii="Verdana" w:hAnsi="Verdana" w:cs="Tahoma"/>
          <w:sz w:val="18"/>
          <w:szCs w:val="18"/>
        </w:rPr>
        <w:t xml:space="preserve"> τη ψυχική τους ανάλυση αλλά και για την κίνηση που ταιριάζει με την οπτικοποίηση του θέματος</w:t>
      </w:r>
      <w:r>
        <w:rPr>
          <w:rFonts w:ascii="Verdana" w:hAnsi="Verdana" w:cs="Tahoma"/>
          <w:sz w:val="18"/>
          <w:szCs w:val="18"/>
        </w:rPr>
        <w:t>.</w:t>
      </w:r>
    </w:p>
    <w:p w:rsidR="00E5485C" w:rsidRDefault="00E5485C" w:rsidP="00E5485C">
      <w:pPr>
        <w:spacing w:line="360" w:lineRule="auto"/>
        <w:ind w:left="3060" w:hanging="3060"/>
        <w:jc w:val="both"/>
        <w:rPr>
          <w:rFonts w:ascii="Verdana" w:hAnsi="Verdana" w:cs="Tahoma"/>
          <w:b/>
          <w:color w:val="000000"/>
          <w:sz w:val="18"/>
          <w:szCs w:val="18"/>
        </w:rPr>
      </w:pPr>
    </w:p>
    <w:p w:rsidR="00E5485C" w:rsidRDefault="00E5485C" w:rsidP="00E5485C">
      <w:pPr>
        <w:spacing w:line="360" w:lineRule="auto"/>
        <w:ind w:left="3060" w:hanging="3060"/>
        <w:jc w:val="both"/>
        <w:rPr>
          <w:rFonts w:ascii="Verdana" w:hAnsi="Verdana" w:cs="Tahoma"/>
          <w:b/>
          <w:color w:val="000000"/>
          <w:sz w:val="18"/>
          <w:szCs w:val="18"/>
        </w:rPr>
      </w:pPr>
    </w:p>
    <w:p w:rsidR="00E5485C" w:rsidRPr="007F7DAD" w:rsidRDefault="00E5485C" w:rsidP="00E5485C">
      <w:pPr>
        <w:spacing w:line="360" w:lineRule="auto"/>
        <w:ind w:left="3060" w:hanging="3060"/>
        <w:jc w:val="both"/>
        <w:rPr>
          <w:rFonts w:ascii="Verdana" w:hAnsi="Verdana" w:cs="Tahoma"/>
          <w:b/>
          <w:color w:val="808080"/>
          <w:sz w:val="18"/>
          <w:szCs w:val="18"/>
        </w:rPr>
      </w:pPr>
      <w:r w:rsidRPr="007F7DAD">
        <w:rPr>
          <w:rFonts w:ascii="Verdana" w:hAnsi="Verdana" w:cs="Tahoma"/>
          <w:b/>
          <w:color w:val="808080"/>
          <w:sz w:val="18"/>
          <w:szCs w:val="18"/>
        </w:rPr>
        <w:t xml:space="preserve">ΔΡΑΣΤΗΡΙΟΤΗΤΕΣ ΓΙΑ ΤΟΥΣ ΜΑΘΗΤΕΣ </w:t>
      </w:r>
    </w:p>
    <w:p w:rsidR="00E5485C" w:rsidRDefault="00E5485C" w:rsidP="00E5485C">
      <w:pPr>
        <w:spacing w:line="360" w:lineRule="auto"/>
        <w:jc w:val="both"/>
        <w:rPr>
          <w:rFonts w:ascii="Verdana" w:hAnsi="Verdana" w:cs="Tahoma"/>
          <w:sz w:val="18"/>
          <w:szCs w:val="18"/>
        </w:rPr>
      </w:pPr>
      <w:r w:rsidRPr="00FF38F4">
        <w:rPr>
          <w:rFonts w:ascii="Verdana" w:hAnsi="Verdana" w:cs="Tahoma"/>
          <w:sz w:val="18"/>
          <w:szCs w:val="18"/>
        </w:rPr>
        <w:t>Οι μαθητές καλούνται να</w:t>
      </w:r>
      <w:r>
        <w:rPr>
          <w:rFonts w:ascii="Verdana" w:hAnsi="Verdana" w:cs="Tahoma"/>
          <w:sz w:val="18"/>
          <w:szCs w:val="18"/>
        </w:rPr>
        <w:t>:</w:t>
      </w:r>
    </w:p>
    <w:p w:rsidR="00E5485C" w:rsidRDefault="00E5485C" w:rsidP="00E5485C">
      <w:pPr>
        <w:numPr>
          <w:ilvl w:val="0"/>
          <w:numId w:val="3"/>
        </w:numPr>
        <w:spacing w:line="360" w:lineRule="auto"/>
        <w:jc w:val="both"/>
        <w:rPr>
          <w:rFonts w:ascii="Verdana" w:hAnsi="Verdana" w:cs="Tahoma"/>
          <w:sz w:val="18"/>
          <w:szCs w:val="18"/>
        </w:rPr>
      </w:pPr>
      <w:r>
        <w:rPr>
          <w:rFonts w:ascii="Verdana" w:hAnsi="Verdana" w:cs="Tahoma"/>
          <w:sz w:val="18"/>
          <w:szCs w:val="18"/>
        </w:rPr>
        <w:t>ανακαλύψουν σχήματα που κρύβονται σε μία εικόνα.</w:t>
      </w:r>
      <w:r w:rsidRPr="00FF38F4">
        <w:rPr>
          <w:rFonts w:ascii="Verdana" w:hAnsi="Verdana" w:cs="Tahoma"/>
          <w:sz w:val="18"/>
          <w:szCs w:val="18"/>
        </w:rPr>
        <w:t xml:space="preserve"> </w:t>
      </w:r>
    </w:p>
    <w:p w:rsidR="00E5485C" w:rsidRDefault="00E5485C" w:rsidP="00E5485C">
      <w:pPr>
        <w:numPr>
          <w:ilvl w:val="0"/>
          <w:numId w:val="2"/>
        </w:numPr>
        <w:spacing w:line="360" w:lineRule="auto"/>
        <w:jc w:val="both"/>
        <w:rPr>
          <w:rFonts w:ascii="Verdana" w:hAnsi="Verdana" w:cs="Tahoma"/>
          <w:sz w:val="18"/>
          <w:szCs w:val="18"/>
        </w:rPr>
      </w:pPr>
      <w:r>
        <w:rPr>
          <w:rFonts w:ascii="Verdana" w:hAnsi="Verdana" w:cs="Tahoma"/>
          <w:sz w:val="18"/>
          <w:szCs w:val="18"/>
        </w:rPr>
        <w:t>δημιουργήσουν</w:t>
      </w:r>
      <w:r w:rsidRPr="00FF38F4">
        <w:rPr>
          <w:rFonts w:ascii="Verdana" w:hAnsi="Verdana" w:cs="Tahoma"/>
          <w:sz w:val="18"/>
          <w:szCs w:val="18"/>
        </w:rPr>
        <w:t xml:space="preserve"> στο περιβάλλον του λογισμικού </w:t>
      </w:r>
      <w:r w:rsidRPr="00FF38F4">
        <w:rPr>
          <w:rFonts w:ascii="Verdana" w:hAnsi="Verdana" w:cs="Tahoma"/>
          <w:sz w:val="18"/>
          <w:szCs w:val="18"/>
          <w:lang w:val="en-US"/>
        </w:rPr>
        <w:t>LT</w:t>
      </w:r>
      <w:r w:rsidRPr="00FF38F4">
        <w:rPr>
          <w:rFonts w:ascii="Verdana" w:hAnsi="Verdana" w:cs="Tahoma"/>
          <w:sz w:val="18"/>
          <w:szCs w:val="18"/>
        </w:rPr>
        <w:t>125</w:t>
      </w:r>
      <w:r>
        <w:rPr>
          <w:rFonts w:ascii="Verdana" w:hAnsi="Verdana" w:cs="Tahoma"/>
          <w:sz w:val="18"/>
          <w:szCs w:val="18"/>
          <w:lang w:val="en-US"/>
        </w:rPr>
        <w:t>shapes</w:t>
      </w:r>
      <w:r w:rsidRPr="00FF38F4">
        <w:rPr>
          <w:rFonts w:ascii="Verdana" w:hAnsi="Verdana" w:cs="Tahoma"/>
          <w:sz w:val="18"/>
          <w:szCs w:val="18"/>
        </w:rPr>
        <w:t xml:space="preserve"> σύνθετ</w:t>
      </w:r>
      <w:r>
        <w:rPr>
          <w:rFonts w:ascii="Verdana" w:hAnsi="Verdana" w:cs="Tahoma"/>
          <w:sz w:val="18"/>
          <w:szCs w:val="18"/>
        </w:rPr>
        <w:t>α</w:t>
      </w:r>
      <w:r w:rsidRPr="00FF38F4">
        <w:rPr>
          <w:rFonts w:ascii="Verdana" w:hAnsi="Verdana" w:cs="Tahoma"/>
          <w:sz w:val="18"/>
          <w:szCs w:val="18"/>
        </w:rPr>
        <w:t xml:space="preserve"> σχ</w:t>
      </w:r>
      <w:r>
        <w:rPr>
          <w:rFonts w:ascii="Verdana" w:hAnsi="Verdana" w:cs="Tahoma"/>
          <w:sz w:val="18"/>
          <w:szCs w:val="18"/>
        </w:rPr>
        <w:t>ή</w:t>
      </w:r>
      <w:r w:rsidRPr="00FF38F4">
        <w:rPr>
          <w:rFonts w:ascii="Verdana" w:hAnsi="Verdana" w:cs="Tahoma"/>
          <w:sz w:val="18"/>
          <w:szCs w:val="18"/>
        </w:rPr>
        <w:t>μ</w:t>
      </w:r>
      <w:r>
        <w:rPr>
          <w:rFonts w:ascii="Verdana" w:hAnsi="Verdana" w:cs="Tahoma"/>
          <w:sz w:val="18"/>
          <w:szCs w:val="18"/>
        </w:rPr>
        <w:t>α</w:t>
      </w:r>
      <w:r w:rsidRPr="00FF38F4">
        <w:rPr>
          <w:rFonts w:ascii="Verdana" w:hAnsi="Verdana" w:cs="Tahoma"/>
          <w:sz w:val="18"/>
          <w:szCs w:val="18"/>
        </w:rPr>
        <w:t>τ</w:t>
      </w:r>
      <w:r>
        <w:rPr>
          <w:rFonts w:ascii="Verdana" w:hAnsi="Verdana" w:cs="Tahoma"/>
          <w:sz w:val="18"/>
          <w:szCs w:val="18"/>
        </w:rPr>
        <w:t>α</w:t>
      </w:r>
      <w:r w:rsidRPr="00FF38F4">
        <w:rPr>
          <w:rFonts w:ascii="Verdana" w:hAnsi="Verdana" w:cs="Tahoma"/>
          <w:sz w:val="18"/>
          <w:szCs w:val="18"/>
        </w:rPr>
        <w:t xml:space="preserve"> </w:t>
      </w:r>
      <w:r>
        <w:rPr>
          <w:rFonts w:ascii="Verdana" w:hAnsi="Verdana" w:cs="Tahoma"/>
          <w:sz w:val="18"/>
          <w:szCs w:val="18"/>
        </w:rPr>
        <w:t>χρησιμοποιώντας</w:t>
      </w:r>
      <w:r w:rsidRPr="00FF38F4">
        <w:rPr>
          <w:rFonts w:ascii="Verdana" w:hAnsi="Verdana" w:cs="Tahoma"/>
          <w:sz w:val="18"/>
          <w:szCs w:val="18"/>
        </w:rPr>
        <w:t xml:space="preserve"> </w:t>
      </w:r>
      <w:r>
        <w:rPr>
          <w:rFonts w:ascii="Verdana" w:hAnsi="Verdana" w:cs="Tahoma"/>
          <w:sz w:val="18"/>
          <w:szCs w:val="18"/>
        </w:rPr>
        <w:t>απλά σχήματα</w:t>
      </w:r>
      <w:r w:rsidRPr="00FF38F4">
        <w:rPr>
          <w:rFonts w:ascii="Verdana" w:hAnsi="Verdana" w:cs="Tahoma"/>
          <w:sz w:val="18"/>
          <w:szCs w:val="18"/>
        </w:rPr>
        <w:t xml:space="preserve">. </w:t>
      </w:r>
    </w:p>
    <w:p w:rsidR="00E5485C" w:rsidRDefault="00E5485C" w:rsidP="00E5485C">
      <w:pPr>
        <w:numPr>
          <w:ilvl w:val="0"/>
          <w:numId w:val="2"/>
        </w:numPr>
        <w:spacing w:line="360" w:lineRule="auto"/>
        <w:jc w:val="both"/>
        <w:rPr>
          <w:rFonts w:ascii="Verdana" w:hAnsi="Verdana" w:cs="Tahoma"/>
          <w:sz w:val="18"/>
          <w:szCs w:val="18"/>
        </w:rPr>
      </w:pPr>
      <w:r>
        <w:rPr>
          <w:rFonts w:ascii="Verdana" w:hAnsi="Verdana" w:cs="Tahoma"/>
          <w:sz w:val="18"/>
          <w:szCs w:val="18"/>
        </w:rPr>
        <w:t>διερευνήσουν πώς παράγονται τα σύνθετα σχήματα</w:t>
      </w:r>
    </w:p>
    <w:p w:rsidR="00E5485C" w:rsidRPr="00FF38F4" w:rsidRDefault="00E5485C" w:rsidP="00E5485C">
      <w:pPr>
        <w:numPr>
          <w:ilvl w:val="0"/>
          <w:numId w:val="2"/>
        </w:numPr>
        <w:spacing w:line="360" w:lineRule="auto"/>
        <w:jc w:val="both"/>
        <w:rPr>
          <w:rFonts w:ascii="Verdana" w:hAnsi="Verdana" w:cs="Tahoma"/>
          <w:sz w:val="18"/>
          <w:szCs w:val="18"/>
        </w:rPr>
      </w:pPr>
      <w:r>
        <w:rPr>
          <w:rFonts w:ascii="Verdana" w:hAnsi="Verdana" w:cs="Tahoma"/>
          <w:sz w:val="18"/>
          <w:szCs w:val="18"/>
        </w:rPr>
        <w:t>να δημιουργήσουν σύνθετα σχήματα</w:t>
      </w:r>
    </w:p>
    <w:p w:rsidR="00E5485C" w:rsidRDefault="00E5485C" w:rsidP="00E5485C">
      <w:pPr>
        <w:spacing w:line="360" w:lineRule="auto"/>
        <w:jc w:val="both"/>
        <w:rPr>
          <w:rFonts w:ascii="Verdana" w:hAnsi="Verdana" w:cs="Tahoma"/>
          <w:color w:val="000000"/>
          <w:sz w:val="18"/>
          <w:szCs w:val="18"/>
          <w:u w:val="single"/>
        </w:rPr>
      </w:pPr>
    </w:p>
    <w:p w:rsidR="00E5485C" w:rsidRDefault="00E5485C" w:rsidP="00E5485C">
      <w:pPr>
        <w:spacing w:line="360" w:lineRule="auto"/>
        <w:ind w:left="2160" w:hanging="2160"/>
        <w:jc w:val="both"/>
      </w:pPr>
      <w:r>
        <w:rPr>
          <w:rFonts w:ascii="Verdana" w:hAnsi="Verdana" w:cs="Tahoma"/>
          <w:color w:val="000000"/>
          <w:sz w:val="18"/>
          <w:szCs w:val="18"/>
          <w:u w:val="single"/>
        </w:rPr>
        <w:t>1</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w:t>
      </w:r>
      <w:r>
        <w:rPr>
          <w:sz w:val="20"/>
        </w:rPr>
        <w:t xml:space="preserve"> </w:t>
      </w:r>
      <w:r w:rsidRPr="00AF7844">
        <w:rPr>
          <w:sz w:val="20"/>
        </w:rPr>
        <w:tab/>
      </w:r>
      <w:r>
        <w:rPr>
          <w:noProof/>
        </w:rPr>
        <w:drawing>
          <wp:inline distT="0" distB="0" distL="0" distR="0">
            <wp:extent cx="334010" cy="369570"/>
            <wp:effectExtent l="0" t="0" r="889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334010" cy="369570"/>
                    </a:xfrm>
                    <a:prstGeom prst="rect">
                      <a:avLst/>
                    </a:prstGeom>
                    <a:noFill/>
                    <a:ln w="9525">
                      <a:noFill/>
                      <a:miter lim="800000"/>
                      <a:headEnd/>
                      <a:tailEnd/>
                    </a:ln>
                  </pic:spPr>
                </pic:pic>
              </a:graphicData>
            </a:graphic>
          </wp:inline>
        </w:drawing>
      </w:r>
      <w:r>
        <w:t xml:space="preserve">  </w:t>
      </w:r>
      <w:r>
        <w:rPr>
          <w:noProof/>
        </w:rPr>
        <w:drawing>
          <wp:inline distT="0" distB="0" distL="0" distR="0">
            <wp:extent cx="386715" cy="325120"/>
            <wp:effectExtent l="1905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386715" cy="325120"/>
                    </a:xfrm>
                    <a:prstGeom prst="rect">
                      <a:avLst/>
                    </a:prstGeom>
                    <a:noFill/>
                    <a:ln w="9525">
                      <a:noFill/>
                      <a:miter lim="800000"/>
                      <a:headEnd/>
                      <a:tailEnd/>
                    </a:ln>
                  </pic:spPr>
                </pic:pic>
              </a:graphicData>
            </a:graphic>
          </wp:inline>
        </w:drawing>
      </w:r>
    </w:p>
    <w:p w:rsidR="00E5485C" w:rsidRPr="007F7DAD" w:rsidRDefault="00E5485C" w:rsidP="00E5485C">
      <w:pPr>
        <w:spacing w:line="360" w:lineRule="auto"/>
        <w:ind w:left="2160" w:hanging="2160"/>
        <w:jc w:val="both"/>
        <w:rPr>
          <w:color w:val="808080"/>
          <w:sz w:val="20"/>
        </w:rPr>
      </w:pPr>
      <w:r w:rsidRPr="007F7DAD">
        <w:rPr>
          <w:rFonts w:ascii="Comic Sans MS" w:hAnsi="Comic Sans MS" w:cs="Tahoma"/>
          <w:b/>
          <w:color w:val="808080"/>
          <w:sz w:val="22"/>
          <w:szCs w:val="22"/>
        </w:rPr>
        <w:t>Ανακάλυψε και κατονόμασε τα κρυμμένα σχήματα</w:t>
      </w:r>
    </w:p>
    <w:p w:rsidR="00E5485C" w:rsidRPr="006B4548" w:rsidRDefault="00E5485C" w:rsidP="00E5485C">
      <w:pPr>
        <w:spacing w:line="360" w:lineRule="auto"/>
        <w:jc w:val="both"/>
        <w:rPr>
          <w:rFonts w:ascii="Verdana" w:hAnsi="Verdana"/>
          <w:sz w:val="18"/>
          <w:szCs w:val="18"/>
        </w:rPr>
      </w:pPr>
      <w:r w:rsidRPr="006B4548">
        <w:rPr>
          <w:rFonts w:ascii="Verdana" w:hAnsi="Verdana"/>
          <w:sz w:val="18"/>
          <w:szCs w:val="18"/>
        </w:rPr>
        <w:t xml:space="preserve">Παρατηρώντας το χώρο τους, φωτογραφίες ή ζωγραφικά έργα, να ανακαλύψουν είδη σχημάτων και να τα ονομάσουν. </w:t>
      </w:r>
    </w:p>
    <w:p w:rsidR="00E5485C" w:rsidRPr="006B4548" w:rsidRDefault="00E5485C" w:rsidP="00E5485C">
      <w:pPr>
        <w:spacing w:line="360" w:lineRule="auto"/>
        <w:jc w:val="both"/>
        <w:rPr>
          <w:rFonts w:ascii="Verdana" w:hAnsi="Verdana"/>
          <w:sz w:val="18"/>
          <w:szCs w:val="18"/>
        </w:rPr>
      </w:pPr>
      <w:r w:rsidRPr="006B4548">
        <w:rPr>
          <w:rFonts w:ascii="Verdana" w:hAnsi="Verdana"/>
          <w:sz w:val="18"/>
          <w:szCs w:val="18"/>
        </w:rPr>
        <w:lastRenderedPageBreak/>
        <w:t xml:space="preserve">Επιπλέον πίνακες ζωγραφικής μπορεί να εντοπίσουν οι μαθητές στο δικτυακό τόπο του ΤΕΙ Αθήνας σε επιλεγμένες ιστοσελίδες από τον </w:t>
      </w:r>
      <w:r>
        <w:rPr>
          <w:rFonts w:ascii="Verdana" w:hAnsi="Verdana"/>
          <w:sz w:val="18"/>
          <w:szCs w:val="18"/>
        </w:rPr>
        <w:t xml:space="preserve">εκπαιδευτικό </w:t>
      </w:r>
      <w:r w:rsidRPr="006B4548">
        <w:rPr>
          <w:rFonts w:ascii="Verdana" w:hAnsi="Verdana"/>
          <w:sz w:val="18"/>
          <w:szCs w:val="18"/>
        </w:rPr>
        <w:t>(στις πηγές δίνεται η διεύθυνσ</w:t>
      </w:r>
      <w:r>
        <w:rPr>
          <w:rFonts w:ascii="Verdana" w:hAnsi="Verdana"/>
          <w:sz w:val="18"/>
          <w:szCs w:val="18"/>
        </w:rPr>
        <w:t>ή</w:t>
      </w:r>
      <w:r w:rsidRPr="006B4548">
        <w:rPr>
          <w:rFonts w:ascii="Verdana" w:hAnsi="Verdana"/>
          <w:sz w:val="18"/>
          <w:szCs w:val="18"/>
        </w:rPr>
        <w:t xml:space="preserve"> του). </w:t>
      </w:r>
    </w:p>
    <w:p w:rsidR="00E5485C" w:rsidRPr="006652A2" w:rsidRDefault="006652A2" w:rsidP="006652A2">
      <w:pPr>
        <w:spacing w:line="360" w:lineRule="auto"/>
        <w:jc w:val="both"/>
        <w:rPr>
          <w:i/>
          <w:color w:val="000000"/>
          <w:sz w:val="20"/>
        </w:rPr>
      </w:pPr>
      <w:r>
        <w:rPr>
          <w:rFonts w:ascii="Verdana" w:hAnsi="Verdana" w:cs="Tahoma"/>
          <w:color w:val="000000"/>
          <w:sz w:val="18"/>
          <w:szCs w:val="18"/>
          <w:u w:val="single"/>
          <w:lang w:val="en-US"/>
        </w:rPr>
        <w:t>2</w:t>
      </w:r>
      <w:r w:rsidR="00E5485C" w:rsidRPr="00AF7844">
        <w:rPr>
          <w:rFonts w:ascii="Verdana" w:hAnsi="Verdana" w:cs="Tahoma"/>
          <w:color w:val="000000"/>
          <w:sz w:val="18"/>
          <w:szCs w:val="18"/>
          <w:u w:val="single"/>
          <w:vertAlign w:val="superscript"/>
        </w:rPr>
        <w:t>η</w:t>
      </w:r>
      <w:r w:rsidR="00E5485C" w:rsidRPr="00AF7844">
        <w:rPr>
          <w:rFonts w:ascii="Verdana" w:hAnsi="Verdana" w:cs="Tahoma"/>
          <w:color w:val="000000"/>
          <w:sz w:val="18"/>
          <w:szCs w:val="18"/>
          <w:u w:val="single"/>
        </w:rPr>
        <w:t xml:space="preserve"> ΔΡΑΣΤΗΡΙΟΤΗΤΑ</w:t>
      </w:r>
      <w:r w:rsidR="00E5485C" w:rsidRPr="00AF7844">
        <w:rPr>
          <w:rFonts w:ascii="Verdana" w:hAnsi="Verdana" w:cs="Tahoma"/>
          <w:color w:val="000000"/>
          <w:sz w:val="18"/>
          <w:szCs w:val="18"/>
        </w:rPr>
        <w:t xml:space="preserve"> </w:t>
      </w:r>
      <w:r w:rsidR="00E5485C" w:rsidRPr="00AF7844">
        <w:rPr>
          <w:rFonts w:ascii="Verdana" w:hAnsi="Verdana" w:cs="Tahoma"/>
          <w:color w:val="000000"/>
          <w:sz w:val="18"/>
          <w:szCs w:val="18"/>
        </w:rPr>
        <w:tab/>
      </w:r>
      <w:r w:rsidR="00E5485C">
        <w:rPr>
          <w:noProof/>
        </w:rPr>
        <w:drawing>
          <wp:inline distT="0" distB="0" distL="0" distR="0">
            <wp:extent cx="501015" cy="351790"/>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501015" cy="351790"/>
                    </a:xfrm>
                    <a:prstGeom prst="rect">
                      <a:avLst/>
                    </a:prstGeom>
                    <a:noFill/>
                    <a:ln w="9525">
                      <a:noFill/>
                      <a:miter lim="800000"/>
                      <a:headEnd/>
                      <a:tailEnd/>
                    </a:ln>
                  </pic:spPr>
                </pic:pic>
              </a:graphicData>
            </a:graphic>
          </wp:inline>
        </w:drawing>
      </w:r>
      <w:r w:rsidR="00E5485C">
        <w:t xml:space="preserve"> </w:t>
      </w:r>
      <w:r w:rsidR="00E5485C">
        <w:rPr>
          <w:noProof/>
        </w:rPr>
        <w:drawing>
          <wp:inline distT="0" distB="0" distL="0" distR="0">
            <wp:extent cx="263525" cy="448310"/>
            <wp:effectExtent l="19050" t="0" r="3175"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263525" cy="448310"/>
                    </a:xfrm>
                    <a:prstGeom prst="rect">
                      <a:avLst/>
                    </a:prstGeom>
                    <a:noFill/>
                    <a:ln w="9525">
                      <a:noFill/>
                      <a:miter lim="800000"/>
                      <a:headEnd/>
                      <a:tailEnd/>
                    </a:ln>
                  </pic:spPr>
                </pic:pic>
              </a:graphicData>
            </a:graphic>
          </wp:inline>
        </w:drawing>
      </w:r>
    </w:p>
    <w:p w:rsidR="00E5485C" w:rsidRPr="007F7DAD" w:rsidRDefault="00E5485C" w:rsidP="00E5485C">
      <w:pPr>
        <w:spacing w:line="360" w:lineRule="auto"/>
        <w:ind w:left="2160" w:hanging="2160"/>
        <w:jc w:val="both"/>
        <w:rPr>
          <w:rFonts w:ascii="Verdana" w:hAnsi="Verdana" w:cs="Tahoma"/>
          <w:color w:val="808080"/>
          <w:sz w:val="18"/>
          <w:szCs w:val="18"/>
        </w:rPr>
      </w:pPr>
      <w:r w:rsidRPr="007F7DAD">
        <w:rPr>
          <w:rFonts w:ascii="Comic Sans MS" w:hAnsi="Comic Sans MS" w:cs="Tahoma"/>
          <w:b/>
          <w:color w:val="808080"/>
          <w:sz w:val="22"/>
          <w:szCs w:val="22"/>
        </w:rPr>
        <w:t>Τι μπορεί να πάθει ένα βασικό σχήμα;</w:t>
      </w:r>
    </w:p>
    <w:p w:rsidR="00E5485C" w:rsidRDefault="00E5485C" w:rsidP="00E5485C">
      <w:pPr>
        <w:spacing w:line="360" w:lineRule="auto"/>
        <w:jc w:val="both"/>
        <w:rPr>
          <w:rFonts w:ascii="Verdana" w:hAnsi="Verdana"/>
          <w:sz w:val="18"/>
          <w:szCs w:val="18"/>
        </w:rPr>
      </w:pPr>
      <w:r w:rsidRPr="00B950B4">
        <w:rPr>
          <w:rFonts w:ascii="Verdana" w:hAnsi="Verdana"/>
          <w:sz w:val="18"/>
          <w:szCs w:val="18"/>
        </w:rPr>
        <w:t>Οι</w:t>
      </w:r>
      <w:r>
        <w:rPr>
          <w:rFonts w:ascii="Verdana" w:hAnsi="Verdana"/>
          <w:sz w:val="18"/>
          <w:szCs w:val="18"/>
        </w:rPr>
        <w:t xml:space="preserve"> μαθητές χωρίζονται σε 3 ομάδες</w:t>
      </w:r>
      <w:r w:rsidRPr="00B950B4">
        <w:rPr>
          <w:rFonts w:ascii="Verdana" w:hAnsi="Verdana"/>
          <w:sz w:val="18"/>
          <w:szCs w:val="18"/>
        </w:rPr>
        <w:t xml:space="preserve">. Κάθε μια δουλεύει με ένα από τα 3 βασικά σχήματα τετράγωνο, τρίγωνο και κύκλο. </w:t>
      </w:r>
    </w:p>
    <w:p w:rsidR="00E5485C" w:rsidRDefault="00E5485C" w:rsidP="00E5485C">
      <w:pPr>
        <w:spacing w:line="360" w:lineRule="auto"/>
        <w:rPr>
          <w:rFonts w:ascii="Verdana" w:hAnsi="Verdana"/>
          <w:sz w:val="18"/>
          <w:szCs w:val="18"/>
        </w:rPr>
      </w:pPr>
      <w:r>
        <w:rPr>
          <w:rFonts w:ascii="Verdana" w:hAnsi="Verdana"/>
          <w:sz w:val="18"/>
          <w:szCs w:val="18"/>
        </w:rPr>
        <w:t>Δίνονται 3 παρουσιάσεις στο</w:t>
      </w:r>
      <w:r w:rsidRPr="00A74D35">
        <w:rPr>
          <w:rFonts w:ascii="Verdana" w:hAnsi="Verdana"/>
          <w:sz w:val="18"/>
          <w:szCs w:val="18"/>
        </w:rPr>
        <w:t xml:space="preserve"> </w:t>
      </w:r>
      <w:r>
        <w:rPr>
          <w:rFonts w:ascii="Verdana" w:hAnsi="Verdana"/>
          <w:sz w:val="18"/>
          <w:szCs w:val="18"/>
          <w:lang w:val="en-US"/>
        </w:rPr>
        <w:t>PowerPoint</w:t>
      </w:r>
      <w:r>
        <w:rPr>
          <w:rFonts w:ascii="Verdana" w:hAnsi="Verdana"/>
          <w:sz w:val="18"/>
          <w:szCs w:val="18"/>
        </w:rPr>
        <w:t xml:space="preserve"> (κύκλος.</w:t>
      </w:r>
      <w:r>
        <w:rPr>
          <w:rFonts w:ascii="Verdana" w:hAnsi="Verdana"/>
          <w:sz w:val="18"/>
          <w:szCs w:val="18"/>
          <w:lang w:val="en-US"/>
        </w:rPr>
        <w:t>ppt</w:t>
      </w:r>
      <w:r w:rsidRPr="00A74D35">
        <w:rPr>
          <w:rFonts w:ascii="Verdana" w:hAnsi="Verdana"/>
          <w:sz w:val="18"/>
          <w:szCs w:val="18"/>
        </w:rPr>
        <w:t xml:space="preserve">, </w:t>
      </w:r>
      <w:r>
        <w:rPr>
          <w:rFonts w:ascii="Verdana" w:hAnsi="Verdana"/>
          <w:sz w:val="18"/>
          <w:szCs w:val="18"/>
        </w:rPr>
        <w:t>τετράγωνο.</w:t>
      </w:r>
      <w:r>
        <w:rPr>
          <w:rFonts w:ascii="Verdana" w:hAnsi="Verdana"/>
          <w:sz w:val="18"/>
          <w:szCs w:val="18"/>
          <w:lang w:val="en-US"/>
        </w:rPr>
        <w:t>ppt</w:t>
      </w:r>
      <w:r>
        <w:rPr>
          <w:rFonts w:ascii="Verdana" w:hAnsi="Verdana"/>
          <w:sz w:val="18"/>
          <w:szCs w:val="18"/>
        </w:rPr>
        <w:t>, τρίγωνο.</w:t>
      </w:r>
      <w:r>
        <w:rPr>
          <w:rFonts w:ascii="Verdana" w:hAnsi="Verdana"/>
          <w:sz w:val="18"/>
          <w:szCs w:val="18"/>
          <w:lang w:val="en-US"/>
        </w:rPr>
        <w:t>ppt</w:t>
      </w:r>
      <w:r>
        <w:rPr>
          <w:rFonts w:ascii="Verdana" w:hAnsi="Verdana"/>
          <w:sz w:val="18"/>
          <w:szCs w:val="18"/>
        </w:rPr>
        <w:t>) που κάθε μια περιέχει τα ομαδοποιημένα σχήματα του διπλανού σχήματος, ένα σε κάθε διαφάνεια.</w:t>
      </w:r>
    </w:p>
    <w:p w:rsidR="00E5485C" w:rsidRDefault="00E5485C" w:rsidP="00E5485C">
      <w:pPr>
        <w:spacing w:line="360" w:lineRule="auto"/>
        <w:jc w:val="both"/>
        <w:rPr>
          <w:rFonts w:ascii="Verdana" w:hAnsi="Verdana"/>
          <w:sz w:val="18"/>
          <w:szCs w:val="18"/>
        </w:rPr>
      </w:pPr>
      <w:r>
        <w:rPr>
          <w:rFonts w:ascii="Verdana" w:hAnsi="Verdana"/>
          <w:sz w:val="18"/>
          <w:szCs w:val="18"/>
        </w:rPr>
        <w:t>Ζητείται από τους μαθητές να γράψουν μια σύντομη ιστορία για το πώς προέκυψε καθένα σχήμα από το αντίστοιχο αρχικό του βασικό σχήμα. Μ</w:t>
      </w:r>
      <w:r w:rsidRPr="00B950B4">
        <w:rPr>
          <w:rFonts w:ascii="Verdana" w:hAnsi="Verdana"/>
          <w:sz w:val="18"/>
          <w:szCs w:val="18"/>
        </w:rPr>
        <w:t>πορούν</w:t>
      </w:r>
      <w:r>
        <w:rPr>
          <w:rFonts w:ascii="Verdana" w:hAnsi="Verdana"/>
          <w:sz w:val="18"/>
          <w:szCs w:val="18"/>
        </w:rPr>
        <w:t>,</w:t>
      </w:r>
      <w:r w:rsidRPr="00B950B4">
        <w:rPr>
          <w:rFonts w:ascii="Verdana" w:hAnsi="Verdana"/>
          <w:sz w:val="18"/>
          <w:szCs w:val="18"/>
        </w:rPr>
        <w:t xml:space="preserve"> εάν θέλουν</w:t>
      </w:r>
      <w:r>
        <w:rPr>
          <w:rFonts w:ascii="Verdana" w:hAnsi="Verdana"/>
          <w:sz w:val="18"/>
          <w:szCs w:val="18"/>
        </w:rPr>
        <w:t xml:space="preserve"> οι μαθητές,</w:t>
      </w:r>
      <w:r w:rsidRPr="00B950B4">
        <w:rPr>
          <w:rFonts w:ascii="Verdana" w:hAnsi="Verdana"/>
          <w:sz w:val="18"/>
          <w:szCs w:val="18"/>
        </w:rPr>
        <w:t xml:space="preserve"> να χρησιμοποιήσουν τις παραλλαγές που τους παρέχονται ή να </w:t>
      </w:r>
      <w:r>
        <w:rPr>
          <w:rFonts w:ascii="Verdana" w:hAnsi="Verdana"/>
          <w:sz w:val="18"/>
          <w:szCs w:val="18"/>
        </w:rPr>
        <w:t xml:space="preserve">τα </w:t>
      </w:r>
      <w:r w:rsidRPr="00B950B4">
        <w:rPr>
          <w:rFonts w:ascii="Verdana" w:hAnsi="Verdana"/>
          <w:sz w:val="18"/>
          <w:szCs w:val="18"/>
        </w:rPr>
        <w:t xml:space="preserve">τροποποιήσουν ή και να χρωματίσουν τα </w:t>
      </w:r>
      <w:r>
        <w:rPr>
          <w:rFonts w:ascii="Verdana" w:hAnsi="Verdana"/>
          <w:sz w:val="18"/>
          <w:szCs w:val="18"/>
        </w:rPr>
        <w:t>σχήματα</w:t>
      </w:r>
      <w:r w:rsidRPr="00B950B4">
        <w:rPr>
          <w:rFonts w:ascii="Verdana" w:hAnsi="Verdana"/>
          <w:sz w:val="18"/>
          <w:szCs w:val="18"/>
        </w:rPr>
        <w:t xml:space="preserve">. </w:t>
      </w:r>
    </w:p>
    <w:p w:rsidR="00E5485C" w:rsidRPr="00A74D35" w:rsidRDefault="00E5485C" w:rsidP="00E5485C">
      <w:pPr>
        <w:spacing w:line="360" w:lineRule="auto"/>
        <w:rPr>
          <w:rFonts w:ascii="Verdana" w:hAnsi="Verdana"/>
          <w:sz w:val="18"/>
          <w:szCs w:val="18"/>
        </w:rPr>
      </w:pPr>
      <w:r>
        <w:rPr>
          <w:rFonts w:ascii="Verdana" w:hAnsi="Verdana"/>
          <w:noProof/>
          <w:sz w:val="18"/>
          <w:szCs w:val="18"/>
        </w:rPr>
        <w:pict>
          <v:group id="_x0000_s1065" style="position:absolute;margin-left:126pt;margin-top:30.2pt;width:280pt;height:64pt;z-index:251668480" coordorigin="3644,2935" coordsize="5600,1280">
            <v:shapetype id="_x0000_t202" coordsize="21600,21600" o:spt="202" path="m,l,21600r21600,l21600,xe">
              <v:stroke joinstyle="miter"/>
              <v:path gradientshapeok="t" o:connecttype="rect"/>
            </v:shapetype>
            <v:shape id="_x0000_s1066" type="#_x0000_t202" style="position:absolute;left:5624;top:2935;width:1686;height:1280;mso-wrap-style:none">
              <v:textbox style="mso-next-textbox:#_x0000_s1066;mso-fit-shape-to-text:t">
                <w:txbxContent>
                  <w:p w:rsidR="00E5485C" w:rsidRPr="00B950B4" w:rsidRDefault="00E5485C" w:rsidP="00E5485C">
                    <w:r w:rsidRPr="00B950B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5pt;height:56.1pt">
                          <v:imagedata r:id="rId21" o:title=""/>
                        </v:shape>
                      </w:pict>
                    </w:r>
                  </w:p>
                </w:txbxContent>
              </v:textbox>
            </v:shape>
            <v:shape id="_x0000_s1067" type="#_x0000_t202" style="position:absolute;left:3644;top:2935;width:1685;height:1265;mso-wrap-style:none">
              <v:textbox style="mso-next-textbox:#_x0000_s1067;mso-fit-shape-to-text:t">
                <w:txbxContent>
                  <w:p w:rsidR="00E5485C" w:rsidRPr="00515944" w:rsidRDefault="00E5485C" w:rsidP="00E5485C">
                    <w:pPr>
                      <w:jc w:val="both"/>
                    </w:pPr>
                    <w:r w:rsidRPr="00515944">
                      <w:pict>
                        <v:shape id="_x0000_i1026" type="#_x0000_t75" style="width:69.25pt;height:55.4pt">
                          <v:imagedata r:id="rId22" o:title=""/>
                        </v:shape>
                      </w:pict>
                    </w:r>
                  </w:p>
                </w:txbxContent>
              </v:textbox>
            </v:shape>
            <v:shape id="_x0000_s1068" type="#_x0000_t202" style="position:absolute;left:7518;top:2935;width:1726;height:1182;mso-wrap-style:none">
              <v:textbox style="mso-next-textbox:#_x0000_s1068;mso-fit-shape-to-text:t">
                <w:txbxContent>
                  <w:p w:rsidR="00E5485C" w:rsidRPr="0003405C" w:rsidRDefault="00E5485C" w:rsidP="00E5485C">
                    <w:pPr>
                      <w:jc w:val="center"/>
                    </w:pPr>
                    <w:r w:rsidRPr="0003405C">
                      <w:pict>
                        <v:shape id="_x0000_i1027" type="#_x0000_t75" style="width:71.3pt;height:51.25pt">
                          <v:imagedata r:id="rId23" o:title=""/>
                        </v:shape>
                      </w:pict>
                    </w:r>
                  </w:p>
                </w:txbxContent>
              </v:textbox>
            </v:shape>
          </v:group>
        </w:pict>
      </w:r>
      <w:r w:rsidRPr="00B950B4">
        <w:rPr>
          <w:rFonts w:ascii="Verdana" w:hAnsi="Verdana"/>
          <w:sz w:val="18"/>
          <w:szCs w:val="18"/>
        </w:rPr>
        <w:t>Για κάθε περίπτωση γράφουν μια παράγραφο / μικρή ιστορία για το τι μπορεί να έπαθε το αρχικό σχήμα και μεταμορφώθηκε.</w:t>
      </w:r>
      <w:r w:rsidRPr="00A74D35">
        <w:rPr>
          <w:rFonts w:ascii="Verdana" w:hAnsi="Verdana"/>
          <w:sz w:val="18"/>
          <w:szCs w:val="18"/>
        </w:rPr>
        <w:t xml:space="preserve"> </w:t>
      </w:r>
    </w:p>
    <w:p w:rsidR="00E5485C" w:rsidRDefault="00E5485C" w:rsidP="00E5485C">
      <w:pPr>
        <w:rPr>
          <w:rFonts w:ascii="Verdana" w:hAnsi="Verdana"/>
          <w:sz w:val="18"/>
          <w:szCs w:val="18"/>
        </w:rPr>
      </w:pPr>
    </w:p>
    <w:p w:rsidR="00E5485C" w:rsidRDefault="00E5485C" w:rsidP="00E5485C">
      <w:pPr>
        <w:ind w:left="2160" w:hanging="2160"/>
        <w:jc w:val="both"/>
        <w:rPr>
          <w:rFonts w:ascii="Verdana" w:hAnsi="Verdana" w:cs="Tahoma"/>
          <w:b/>
          <w:color w:val="000080"/>
          <w:sz w:val="18"/>
          <w:szCs w:val="18"/>
        </w:rPr>
      </w:pPr>
    </w:p>
    <w:p w:rsidR="00E5485C" w:rsidRDefault="00E5485C" w:rsidP="00E5485C">
      <w:pPr>
        <w:ind w:left="2160" w:hanging="2160"/>
        <w:jc w:val="both"/>
        <w:rPr>
          <w:rFonts w:ascii="Verdana" w:hAnsi="Verdana" w:cs="Tahoma"/>
          <w:b/>
          <w:color w:val="000080"/>
          <w:sz w:val="18"/>
          <w:szCs w:val="18"/>
        </w:rPr>
      </w:pPr>
    </w:p>
    <w:p w:rsidR="00E5485C" w:rsidRDefault="00E5485C" w:rsidP="00E5485C">
      <w:pPr>
        <w:ind w:left="2160" w:hanging="2160"/>
        <w:jc w:val="both"/>
        <w:rPr>
          <w:rFonts w:ascii="Verdana" w:hAnsi="Verdana" w:cs="Tahoma"/>
          <w:b/>
          <w:color w:val="000080"/>
          <w:sz w:val="18"/>
          <w:szCs w:val="18"/>
        </w:rPr>
      </w:pPr>
    </w:p>
    <w:p w:rsidR="00E5485C" w:rsidRDefault="00E5485C" w:rsidP="00E5485C">
      <w:pPr>
        <w:ind w:left="2160" w:hanging="2160"/>
        <w:jc w:val="both"/>
        <w:rPr>
          <w:rFonts w:ascii="Verdana" w:hAnsi="Verdana" w:cs="Tahoma"/>
          <w:b/>
          <w:color w:val="000080"/>
          <w:sz w:val="18"/>
          <w:szCs w:val="18"/>
        </w:rPr>
      </w:pPr>
    </w:p>
    <w:p w:rsidR="00E5485C" w:rsidRDefault="00E5485C" w:rsidP="00E5485C">
      <w:pPr>
        <w:ind w:left="2160" w:hanging="2160"/>
        <w:jc w:val="both"/>
        <w:rPr>
          <w:rFonts w:ascii="Verdana" w:hAnsi="Verdana" w:cs="Tahoma"/>
          <w:b/>
          <w:color w:val="000080"/>
          <w:sz w:val="18"/>
          <w:szCs w:val="18"/>
        </w:rPr>
      </w:pPr>
    </w:p>
    <w:p w:rsidR="00E5485C" w:rsidRDefault="00E5485C" w:rsidP="00E5485C">
      <w:pPr>
        <w:spacing w:line="360" w:lineRule="auto"/>
        <w:jc w:val="both"/>
        <w:rPr>
          <w:rFonts w:ascii="Verdana" w:hAnsi="Verdana"/>
          <w:sz w:val="18"/>
          <w:szCs w:val="18"/>
        </w:rPr>
      </w:pPr>
      <w:r w:rsidRPr="00115B85">
        <w:rPr>
          <w:rFonts w:ascii="Verdana" w:hAnsi="Verdana"/>
          <w:sz w:val="18"/>
          <w:szCs w:val="18"/>
          <w:u w:val="single"/>
        </w:rPr>
        <w:t>Υπόδειξη</w:t>
      </w:r>
      <w:r w:rsidRPr="00115B85">
        <w:rPr>
          <w:rFonts w:ascii="Verdana" w:hAnsi="Verdana"/>
          <w:sz w:val="18"/>
          <w:szCs w:val="18"/>
        </w:rPr>
        <w:t>:</w:t>
      </w:r>
      <w:r>
        <w:rPr>
          <w:rFonts w:ascii="Verdana" w:hAnsi="Verdana"/>
          <w:sz w:val="18"/>
          <w:szCs w:val="18"/>
        </w:rPr>
        <w:t xml:space="preserve"> Μια ιστορία που μπορεί να δώσει ιδέες στον εκπαιδευτικό είναι στο βιβλίο «Το κομμάτι που λείπει συναντά το μεγάλο Ο» του Σελ Σιλβερστάιν των εκδόσεων ΔΩΡΙΚΟΣ.</w:t>
      </w:r>
    </w:p>
    <w:p w:rsidR="00E5485C" w:rsidRDefault="00E5485C" w:rsidP="00E5485C">
      <w:pPr>
        <w:spacing w:line="360" w:lineRule="auto"/>
        <w:jc w:val="both"/>
        <w:rPr>
          <w:rFonts w:ascii="Verdana" w:hAnsi="Verdana" w:cs="Tahoma"/>
          <w:color w:val="000000"/>
          <w:sz w:val="18"/>
          <w:szCs w:val="18"/>
          <w:u w:val="single"/>
        </w:rPr>
      </w:pPr>
    </w:p>
    <w:p w:rsidR="00E5485C" w:rsidRDefault="00E5485C" w:rsidP="00E5485C">
      <w:pPr>
        <w:spacing w:line="360" w:lineRule="auto"/>
        <w:jc w:val="both"/>
        <w:rPr>
          <w:rFonts w:ascii="Verdana" w:hAnsi="Verdana" w:cs="Tahoma"/>
          <w:color w:val="000000"/>
          <w:sz w:val="18"/>
          <w:szCs w:val="18"/>
          <w:u w:val="single"/>
        </w:rPr>
      </w:pPr>
    </w:p>
    <w:p w:rsidR="00E5485C" w:rsidRDefault="006652A2" w:rsidP="00E5485C">
      <w:pPr>
        <w:spacing w:line="360" w:lineRule="auto"/>
        <w:jc w:val="both"/>
      </w:pPr>
      <w:r>
        <w:rPr>
          <w:rFonts w:ascii="Verdana" w:hAnsi="Verdana" w:cs="Tahoma"/>
          <w:color w:val="000000"/>
          <w:sz w:val="18"/>
          <w:szCs w:val="18"/>
          <w:u w:val="single"/>
          <w:lang w:val="en-US"/>
        </w:rPr>
        <w:t>3</w:t>
      </w:r>
      <w:r w:rsidR="00E5485C" w:rsidRPr="00AF7844">
        <w:rPr>
          <w:rFonts w:ascii="Verdana" w:hAnsi="Verdana" w:cs="Tahoma"/>
          <w:color w:val="000000"/>
          <w:sz w:val="18"/>
          <w:szCs w:val="18"/>
          <w:u w:val="single"/>
          <w:vertAlign w:val="superscript"/>
        </w:rPr>
        <w:t>η</w:t>
      </w:r>
      <w:r w:rsidR="00E5485C" w:rsidRPr="00AF7844">
        <w:rPr>
          <w:rFonts w:ascii="Verdana" w:hAnsi="Verdana" w:cs="Tahoma"/>
          <w:color w:val="000000"/>
          <w:sz w:val="18"/>
          <w:szCs w:val="18"/>
          <w:u w:val="single"/>
        </w:rPr>
        <w:t xml:space="preserve"> ΔΡΑΣΤΗΡΙΟΤΗΤΑ</w:t>
      </w:r>
      <w:r w:rsidR="00E5485C" w:rsidRPr="00AF7844">
        <w:rPr>
          <w:rFonts w:ascii="Verdana" w:hAnsi="Verdana" w:cs="Tahoma"/>
          <w:color w:val="000000"/>
          <w:sz w:val="18"/>
          <w:szCs w:val="18"/>
        </w:rPr>
        <w:t xml:space="preserve"> </w:t>
      </w:r>
      <w:r w:rsidR="00E5485C" w:rsidRPr="00AF7844">
        <w:rPr>
          <w:rFonts w:ascii="Verdana" w:hAnsi="Verdana" w:cs="Tahoma"/>
          <w:color w:val="000000"/>
          <w:sz w:val="18"/>
          <w:szCs w:val="18"/>
        </w:rPr>
        <w:tab/>
      </w:r>
      <w:r w:rsidR="00E5485C">
        <w:rPr>
          <w:noProof/>
        </w:rPr>
        <w:drawing>
          <wp:inline distT="0" distB="0" distL="0" distR="0">
            <wp:extent cx="501015" cy="351790"/>
            <wp:effectExtent l="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501015" cy="351790"/>
                    </a:xfrm>
                    <a:prstGeom prst="rect">
                      <a:avLst/>
                    </a:prstGeom>
                    <a:noFill/>
                    <a:ln w="9525">
                      <a:noFill/>
                      <a:miter lim="800000"/>
                      <a:headEnd/>
                      <a:tailEnd/>
                    </a:ln>
                  </pic:spPr>
                </pic:pic>
              </a:graphicData>
            </a:graphic>
          </wp:inline>
        </w:drawing>
      </w:r>
      <w:r w:rsidR="00E5485C">
        <w:t xml:space="preserve">  </w:t>
      </w:r>
      <w:r w:rsidR="00E5485C">
        <w:rPr>
          <w:noProof/>
        </w:rPr>
        <w:drawing>
          <wp:inline distT="0" distB="0" distL="0" distR="0">
            <wp:extent cx="334010" cy="369570"/>
            <wp:effectExtent l="0" t="0" r="889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srcRect/>
                    <a:stretch>
                      <a:fillRect/>
                    </a:stretch>
                  </pic:blipFill>
                  <pic:spPr bwMode="auto">
                    <a:xfrm>
                      <a:off x="0" y="0"/>
                      <a:ext cx="334010" cy="369570"/>
                    </a:xfrm>
                    <a:prstGeom prst="rect">
                      <a:avLst/>
                    </a:prstGeom>
                    <a:noFill/>
                    <a:ln w="9525">
                      <a:noFill/>
                      <a:miter lim="800000"/>
                      <a:headEnd/>
                      <a:tailEnd/>
                    </a:ln>
                  </pic:spPr>
                </pic:pic>
              </a:graphicData>
            </a:graphic>
          </wp:inline>
        </w:drawing>
      </w:r>
    </w:p>
    <w:p w:rsidR="00E5485C" w:rsidRPr="007F7DAD" w:rsidRDefault="00E5485C" w:rsidP="00E5485C">
      <w:pPr>
        <w:spacing w:line="360" w:lineRule="auto"/>
        <w:ind w:left="2160" w:hanging="2160"/>
        <w:jc w:val="both"/>
        <w:rPr>
          <w:rFonts w:ascii="Comic Sans MS" w:hAnsi="Comic Sans MS" w:cs="Tahoma"/>
          <w:b/>
          <w:color w:val="808080"/>
          <w:sz w:val="22"/>
          <w:szCs w:val="22"/>
        </w:rPr>
      </w:pPr>
      <w:r>
        <w:rPr>
          <w:noProof/>
          <w:color w:val="808080"/>
        </w:rPr>
        <w:drawing>
          <wp:anchor distT="0" distB="0" distL="114300" distR="114300" simplePos="0" relativeHeight="251669504" behindDoc="0" locked="0" layoutInCell="1" allowOverlap="1">
            <wp:simplePos x="0" y="0"/>
            <wp:positionH relativeFrom="column">
              <wp:posOffset>4572000</wp:posOffset>
            </wp:positionH>
            <wp:positionV relativeFrom="paragraph">
              <wp:posOffset>142240</wp:posOffset>
            </wp:positionV>
            <wp:extent cx="1003300" cy="863600"/>
            <wp:effectExtent l="19050" t="0" r="6350" b="0"/>
            <wp:wrapSquare wrapText="bothSides"/>
            <wp:docPr id="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srcRect/>
                    <a:stretch>
                      <a:fillRect/>
                    </a:stretch>
                  </pic:blipFill>
                  <pic:spPr bwMode="auto">
                    <a:xfrm>
                      <a:off x="0" y="0"/>
                      <a:ext cx="1003300" cy="863600"/>
                    </a:xfrm>
                    <a:prstGeom prst="rect">
                      <a:avLst/>
                    </a:prstGeom>
                    <a:noFill/>
                    <a:ln w="9525">
                      <a:noFill/>
                      <a:miter lim="800000"/>
                      <a:headEnd/>
                      <a:tailEnd/>
                    </a:ln>
                  </pic:spPr>
                </pic:pic>
              </a:graphicData>
            </a:graphic>
          </wp:anchor>
        </w:drawing>
      </w:r>
      <w:r w:rsidRPr="007F7DAD">
        <w:rPr>
          <w:rFonts w:ascii="Comic Sans MS" w:hAnsi="Comic Sans MS" w:cs="Tahoma"/>
          <w:b/>
          <w:color w:val="808080"/>
          <w:sz w:val="22"/>
          <w:szCs w:val="22"/>
        </w:rPr>
        <w:t>Τι προκύπτει όταν συνδυάσω τα βασικά σχήματα;</w:t>
      </w:r>
    </w:p>
    <w:p w:rsidR="00E5485C" w:rsidRDefault="00E5485C" w:rsidP="00E5485C">
      <w:pPr>
        <w:spacing w:line="360" w:lineRule="auto"/>
        <w:jc w:val="both"/>
        <w:rPr>
          <w:rFonts w:ascii="Verdana" w:hAnsi="Verdana" w:cs="Tahoma"/>
          <w:bCs/>
          <w:color w:val="000000"/>
          <w:sz w:val="18"/>
          <w:szCs w:val="18"/>
        </w:rPr>
      </w:pPr>
      <w:r>
        <w:rPr>
          <w:rFonts w:ascii="Verdana" w:hAnsi="Verdana" w:cs="Tahoma"/>
          <w:bCs/>
          <w:color w:val="000000"/>
          <w:sz w:val="18"/>
          <w:szCs w:val="18"/>
        </w:rPr>
        <w:t xml:space="preserve">Στο λογισμικό </w:t>
      </w:r>
      <w:r w:rsidRPr="0026665A">
        <w:rPr>
          <w:rFonts w:ascii="Verdana" w:hAnsi="Verdana" w:cs="Tahoma"/>
          <w:bCs/>
          <w:color w:val="008080"/>
          <w:sz w:val="18"/>
          <w:szCs w:val="18"/>
          <w:lang w:val="en-US"/>
        </w:rPr>
        <w:t>shapes</w:t>
      </w:r>
      <w:r w:rsidRPr="0026665A">
        <w:rPr>
          <w:rFonts w:ascii="Verdana" w:hAnsi="Verdana" w:cs="Tahoma"/>
          <w:bCs/>
          <w:color w:val="008080"/>
          <w:sz w:val="18"/>
          <w:szCs w:val="18"/>
        </w:rPr>
        <w:t>.</w:t>
      </w:r>
      <w:r w:rsidRPr="0026665A">
        <w:rPr>
          <w:rFonts w:ascii="Verdana" w:hAnsi="Verdana" w:cs="Tahoma"/>
          <w:bCs/>
          <w:color w:val="008080"/>
          <w:sz w:val="18"/>
          <w:szCs w:val="18"/>
          <w:lang w:val="en-US"/>
        </w:rPr>
        <w:t>swf</w:t>
      </w:r>
      <w:r>
        <w:rPr>
          <w:rFonts w:ascii="Verdana" w:hAnsi="Verdana" w:cs="Tahoma"/>
          <w:bCs/>
          <w:color w:val="008080"/>
          <w:sz w:val="18"/>
          <w:szCs w:val="18"/>
        </w:rPr>
        <w:t xml:space="preserve"> </w:t>
      </w:r>
      <w:r w:rsidRPr="0026665A">
        <w:rPr>
          <w:rFonts w:ascii="Verdana" w:hAnsi="Verdana" w:cs="Tahoma"/>
          <w:bCs/>
          <w:color w:val="000000"/>
          <w:sz w:val="18"/>
          <w:szCs w:val="18"/>
        </w:rPr>
        <w:t xml:space="preserve">(που συνοδεύει το παρόν εκπαιδευτικό σενάριο) </w:t>
      </w:r>
      <w:r>
        <w:rPr>
          <w:rFonts w:ascii="Verdana" w:hAnsi="Verdana" w:cs="Tahoma"/>
          <w:bCs/>
          <w:color w:val="000000"/>
          <w:sz w:val="18"/>
          <w:szCs w:val="18"/>
        </w:rPr>
        <w:t xml:space="preserve">υπάρχει η αλληλεπιδραστική επιλογή </w:t>
      </w:r>
      <w:r w:rsidRPr="00F1669F">
        <w:rPr>
          <w:rFonts w:ascii="Verdana" w:hAnsi="Verdana" w:cs="Tahoma"/>
          <w:bCs/>
          <w:color w:val="000000"/>
          <w:sz w:val="18"/>
          <w:szCs w:val="18"/>
          <w:u w:val="single"/>
        </w:rPr>
        <w:t>Συνδυασμοί σχημάτων</w:t>
      </w:r>
      <w:r>
        <w:rPr>
          <w:rFonts w:ascii="Verdana" w:hAnsi="Verdana" w:cs="Tahoma"/>
          <w:bCs/>
          <w:color w:val="000000"/>
          <w:sz w:val="18"/>
          <w:szCs w:val="18"/>
        </w:rPr>
        <w:t xml:space="preserve"> στην οποία ο μαθητής καλείται να προβλέψει τι πρόκειται να προκύψει από το συνδυασμό ανά δύο των τριών απλών σχημάτων και να επιβεβαιώσει την πρόβλεψή του από το περιβάλλον του λογισμικού.</w:t>
      </w:r>
    </w:p>
    <w:p w:rsidR="00E5485C" w:rsidRDefault="00E5485C" w:rsidP="00E5485C">
      <w:pPr>
        <w:spacing w:line="360" w:lineRule="auto"/>
        <w:ind w:left="2160" w:hanging="2160"/>
        <w:jc w:val="both"/>
        <w:rPr>
          <w:rFonts w:ascii="Verdana" w:hAnsi="Verdana" w:cs="Tahoma"/>
          <w:color w:val="000000"/>
          <w:sz w:val="18"/>
          <w:szCs w:val="18"/>
        </w:rPr>
      </w:pPr>
    </w:p>
    <w:p w:rsidR="00E5485C" w:rsidRDefault="00E5485C" w:rsidP="00E5485C">
      <w:pPr>
        <w:spacing w:line="360" w:lineRule="auto"/>
        <w:ind w:left="2160" w:hanging="2160"/>
        <w:jc w:val="both"/>
        <w:rPr>
          <w:rFonts w:ascii="Verdana" w:hAnsi="Verdana" w:cs="Tahoma"/>
          <w:color w:val="000000"/>
          <w:sz w:val="18"/>
          <w:szCs w:val="18"/>
        </w:rPr>
      </w:pPr>
    </w:p>
    <w:p w:rsidR="00E5485C" w:rsidRDefault="006652A2" w:rsidP="00E5485C">
      <w:pPr>
        <w:spacing w:line="360" w:lineRule="auto"/>
        <w:ind w:left="2160" w:hanging="2160"/>
        <w:jc w:val="both"/>
      </w:pPr>
      <w:r>
        <w:rPr>
          <w:rFonts w:ascii="Verdana" w:hAnsi="Verdana" w:cs="Tahoma"/>
          <w:color w:val="000000"/>
          <w:sz w:val="18"/>
          <w:szCs w:val="18"/>
          <w:u w:val="single"/>
          <w:lang w:val="en-US"/>
        </w:rPr>
        <w:t>4</w:t>
      </w:r>
      <w:r w:rsidR="00E5485C" w:rsidRPr="00AF7844">
        <w:rPr>
          <w:rFonts w:ascii="Verdana" w:hAnsi="Verdana" w:cs="Tahoma"/>
          <w:color w:val="000000"/>
          <w:sz w:val="18"/>
          <w:szCs w:val="18"/>
          <w:u w:val="single"/>
          <w:vertAlign w:val="superscript"/>
        </w:rPr>
        <w:t>η</w:t>
      </w:r>
      <w:r w:rsidR="00E5485C" w:rsidRPr="00AF7844">
        <w:rPr>
          <w:rFonts w:ascii="Verdana" w:hAnsi="Verdana" w:cs="Tahoma"/>
          <w:color w:val="000000"/>
          <w:sz w:val="18"/>
          <w:szCs w:val="18"/>
          <w:u w:val="single"/>
        </w:rPr>
        <w:t xml:space="preserve"> ΔΡΑΣΤΗΡΙΟΤΗΤΑ</w:t>
      </w:r>
      <w:r w:rsidR="00E5485C" w:rsidRPr="00AF7844">
        <w:rPr>
          <w:rFonts w:ascii="Verdana" w:hAnsi="Verdana" w:cs="Tahoma"/>
          <w:color w:val="000000"/>
          <w:sz w:val="18"/>
          <w:szCs w:val="18"/>
        </w:rPr>
        <w:t xml:space="preserve"> </w:t>
      </w:r>
      <w:r w:rsidR="00E5485C" w:rsidRPr="00AF7844">
        <w:rPr>
          <w:rFonts w:ascii="Verdana" w:hAnsi="Verdana" w:cs="Tahoma"/>
          <w:color w:val="000000"/>
          <w:sz w:val="18"/>
          <w:szCs w:val="18"/>
        </w:rPr>
        <w:tab/>
      </w:r>
      <w:r w:rsidR="00E5485C">
        <w:rPr>
          <w:noProof/>
        </w:rPr>
        <w:drawing>
          <wp:inline distT="0" distB="0" distL="0" distR="0">
            <wp:extent cx="501015" cy="351790"/>
            <wp:effectExtent l="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srcRect/>
                    <a:stretch>
                      <a:fillRect/>
                    </a:stretch>
                  </pic:blipFill>
                  <pic:spPr bwMode="auto">
                    <a:xfrm>
                      <a:off x="0" y="0"/>
                      <a:ext cx="501015" cy="351790"/>
                    </a:xfrm>
                    <a:prstGeom prst="rect">
                      <a:avLst/>
                    </a:prstGeom>
                    <a:noFill/>
                    <a:ln w="9525">
                      <a:noFill/>
                      <a:miter lim="800000"/>
                      <a:headEnd/>
                      <a:tailEnd/>
                    </a:ln>
                  </pic:spPr>
                </pic:pic>
              </a:graphicData>
            </a:graphic>
          </wp:inline>
        </w:drawing>
      </w:r>
      <w:r w:rsidR="00E5485C">
        <w:t xml:space="preserve">  </w:t>
      </w:r>
      <w:r w:rsidR="00E5485C">
        <w:rPr>
          <w:noProof/>
        </w:rPr>
        <w:drawing>
          <wp:inline distT="0" distB="0" distL="0" distR="0">
            <wp:extent cx="334010" cy="369570"/>
            <wp:effectExtent l="0" t="0" r="8890"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334010" cy="369570"/>
                    </a:xfrm>
                    <a:prstGeom prst="rect">
                      <a:avLst/>
                    </a:prstGeom>
                    <a:noFill/>
                    <a:ln w="9525">
                      <a:noFill/>
                      <a:miter lim="800000"/>
                      <a:headEnd/>
                      <a:tailEnd/>
                    </a:ln>
                  </pic:spPr>
                </pic:pic>
              </a:graphicData>
            </a:graphic>
          </wp:inline>
        </w:drawing>
      </w:r>
    </w:p>
    <w:p w:rsidR="00E5485C" w:rsidRPr="007F7DAD" w:rsidRDefault="00E5485C" w:rsidP="00E5485C">
      <w:pPr>
        <w:spacing w:line="360" w:lineRule="auto"/>
        <w:ind w:left="2160" w:hanging="2160"/>
        <w:jc w:val="both"/>
        <w:rPr>
          <w:rFonts w:ascii="Comic Sans MS" w:hAnsi="Comic Sans MS" w:cs="Tahoma"/>
          <w:b/>
          <w:color w:val="808080"/>
          <w:sz w:val="22"/>
          <w:szCs w:val="22"/>
        </w:rPr>
      </w:pPr>
      <w:r>
        <w:rPr>
          <w:noProof/>
          <w:color w:val="808080"/>
        </w:rPr>
        <w:drawing>
          <wp:anchor distT="0" distB="0" distL="114300" distR="114300" simplePos="0" relativeHeight="251670528" behindDoc="0" locked="0" layoutInCell="1" allowOverlap="1">
            <wp:simplePos x="0" y="0"/>
            <wp:positionH relativeFrom="column">
              <wp:posOffset>4572000</wp:posOffset>
            </wp:positionH>
            <wp:positionV relativeFrom="paragraph">
              <wp:posOffset>193675</wp:posOffset>
            </wp:positionV>
            <wp:extent cx="1016000" cy="872490"/>
            <wp:effectExtent l="19050" t="0" r="0" b="0"/>
            <wp:wrapSquare wrapText="bothSides"/>
            <wp:docPr id="4"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srcRect/>
                    <a:stretch>
                      <a:fillRect/>
                    </a:stretch>
                  </pic:blipFill>
                  <pic:spPr bwMode="auto">
                    <a:xfrm>
                      <a:off x="0" y="0"/>
                      <a:ext cx="1016000" cy="872490"/>
                    </a:xfrm>
                    <a:prstGeom prst="rect">
                      <a:avLst/>
                    </a:prstGeom>
                    <a:noFill/>
                  </pic:spPr>
                </pic:pic>
              </a:graphicData>
            </a:graphic>
          </wp:anchor>
        </w:drawing>
      </w:r>
      <w:r w:rsidRPr="007F7DAD">
        <w:rPr>
          <w:rFonts w:ascii="Comic Sans MS" w:hAnsi="Comic Sans MS" w:cs="Tahoma"/>
          <w:b/>
          <w:color w:val="808080"/>
          <w:sz w:val="22"/>
          <w:szCs w:val="22"/>
        </w:rPr>
        <w:t>Τι προκύπτει όταν …</w:t>
      </w:r>
    </w:p>
    <w:p w:rsidR="00E5485C" w:rsidRDefault="00E5485C" w:rsidP="00E5485C">
      <w:pPr>
        <w:spacing w:line="360" w:lineRule="auto"/>
        <w:jc w:val="both"/>
        <w:rPr>
          <w:rFonts w:ascii="Verdana" w:hAnsi="Verdana" w:cs="Tahoma"/>
          <w:bCs/>
          <w:color w:val="000000"/>
          <w:sz w:val="18"/>
          <w:szCs w:val="18"/>
        </w:rPr>
      </w:pPr>
      <w:r>
        <w:rPr>
          <w:rFonts w:ascii="Verdana" w:hAnsi="Verdana" w:cs="Tahoma"/>
          <w:bCs/>
          <w:color w:val="000000"/>
          <w:sz w:val="18"/>
          <w:szCs w:val="18"/>
        </w:rPr>
        <w:t xml:space="preserve">Στο λογισμικό </w:t>
      </w:r>
      <w:r w:rsidRPr="0026665A">
        <w:rPr>
          <w:rFonts w:ascii="Verdana" w:hAnsi="Verdana" w:cs="Tahoma"/>
          <w:bCs/>
          <w:color w:val="008080"/>
          <w:sz w:val="18"/>
          <w:szCs w:val="18"/>
          <w:lang w:val="en-US"/>
        </w:rPr>
        <w:t>shapes</w:t>
      </w:r>
      <w:r w:rsidRPr="0026665A">
        <w:rPr>
          <w:rFonts w:ascii="Verdana" w:hAnsi="Verdana" w:cs="Tahoma"/>
          <w:bCs/>
          <w:color w:val="008080"/>
          <w:sz w:val="18"/>
          <w:szCs w:val="18"/>
        </w:rPr>
        <w:t>.</w:t>
      </w:r>
      <w:r w:rsidRPr="0026665A">
        <w:rPr>
          <w:rFonts w:ascii="Verdana" w:hAnsi="Verdana" w:cs="Tahoma"/>
          <w:bCs/>
          <w:color w:val="008080"/>
          <w:sz w:val="18"/>
          <w:szCs w:val="18"/>
          <w:lang w:val="en-US"/>
        </w:rPr>
        <w:t>swf</w:t>
      </w:r>
      <w:r>
        <w:rPr>
          <w:rFonts w:ascii="Verdana" w:hAnsi="Verdana" w:cs="Tahoma"/>
          <w:bCs/>
          <w:color w:val="008080"/>
          <w:sz w:val="18"/>
          <w:szCs w:val="18"/>
        </w:rPr>
        <w:t xml:space="preserve"> </w:t>
      </w:r>
      <w:r w:rsidRPr="0026665A">
        <w:rPr>
          <w:rFonts w:ascii="Verdana" w:hAnsi="Verdana" w:cs="Tahoma"/>
          <w:bCs/>
          <w:color w:val="000000"/>
          <w:sz w:val="18"/>
          <w:szCs w:val="18"/>
        </w:rPr>
        <w:t xml:space="preserve">(που συνοδεύει το παρόν εκπαιδευτικό σενάριο) </w:t>
      </w:r>
      <w:r>
        <w:rPr>
          <w:rFonts w:ascii="Verdana" w:hAnsi="Verdana" w:cs="Tahoma"/>
          <w:bCs/>
          <w:color w:val="000000"/>
          <w:sz w:val="18"/>
          <w:szCs w:val="18"/>
        </w:rPr>
        <w:t xml:space="preserve">υπάρχει η αλληλεπιδραστική επιλογή </w:t>
      </w:r>
      <w:r>
        <w:rPr>
          <w:rFonts w:ascii="Verdana" w:hAnsi="Verdana" w:cs="Tahoma"/>
          <w:bCs/>
          <w:color w:val="000000"/>
          <w:sz w:val="18"/>
          <w:szCs w:val="18"/>
          <w:u w:val="single"/>
        </w:rPr>
        <w:t>Σύνθετα σχήματα</w:t>
      </w:r>
      <w:r>
        <w:rPr>
          <w:rFonts w:ascii="Verdana" w:hAnsi="Verdana" w:cs="Tahoma"/>
          <w:bCs/>
          <w:color w:val="000000"/>
          <w:sz w:val="18"/>
          <w:szCs w:val="18"/>
        </w:rPr>
        <w:t xml:space="preserve"> στην οποία ο μαθητής </w:t>
      </w:r>
      <w:r>
        <w:rPr>
          <w:rFonts w:ascii="Verdana" w:hAnsi="Verdana" w:cs="Tahoma"/>
          <w:bCs/>
          <w:color w:val="000000"/>
          <w:sz w:val="18"/>
          <w:szCs w:val="18"/>
        </w:rPr>
        <w:lastRenderedPageBreak/>
        <w:t>καλείται να προβλέψει τι πρόκειται να προκύψει από το συνδυασμό σχημάτων και να επιβεβαιώσει την πρόβλεψή του από το περιβάλλον του λογισμικού.</w:t>
      </w:r>
    </w:p>
    <w:p w:rsidR="00E5485C" w:rsidRDefault="00E5485C" w:rsidP="00E5485C">
      <w:pPr>
        <w:spacing w:line="360" w:lineRule="auto"/>
        <w:jc w:val="both"/>
        <w:rPr>
          <w:rFonts w:ascii="Verdana" w:hAnsi="Verdana" w:cs="Tahoma"/>
          <w:b/>
          <w:color w:val="000080"/>
          <w:sz w:val="18"/>
          <w:szCs w:val="18"/>
        </w:rPr>
      </w:pPr>
    </w:p>
    <w:p w:rsidR="00E5485C" w:rsidRDefault="00E5485C" w:rsidP="00E5485C">
      <w:pPr>
        <w:spacing w:line="360" w:lineRule="auto"/>
        <w:jc w:val="both"/>
        <w:rPr>
          <w:rFonts w:ascii="Verdana" w:hAnsi="Verdana" w:cs="Tahoma"/>
          <w:b/>
          <w:color w:val="000080"/>
          <w:sz w:val="18"/>
          <w:szCs w:val="18"/>
        </w:rPr>
      </w:pPr>
      <w:r>
        <w:rPr>
          <w:rFonts w:ascii="Verdana" w:hAnsi="Verdana" w:cs="Tahoma"/>
          <w:noProof/>
          <w:color w:val="000000"/>
          <w:sz w:val="18"/>
          <w:szCs w:val="18"/>
          <w:u w:val="single"/>
        </w:rPr>
        <w:drawing>
          <wp:anchor distT="0" distB="0" distL="114300" distR="114300" simplePos="0" relativeHeight="251671552" behindDoc="0" locked="0" layoutInCell="1" allowOverlap="1">
            <wp:simplePos x="0" y="0"/>
            <wp:positionH relativeFrom="column">
              <wp:posOffset>1257300</wp:posOffset>
            </wp:positionH>
            <wp:positionV relativeFrom="paragraph">
              <wp:posOffset>62230</wp:posOffset>
            </wp:positionV>
            <wp:extent cx="685800" cy="414655"/>
            <wp:effectExtent l="0" t="0" r="0" b="0"/>
            <wp:wrapNone/>
            <wp:docPr id="3"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srcRect/>
                    <a:stretch>
                      <a:fillRect/>
                    </a:stretch>
                  </pic:blipFill>
                  <pic:spPr bwMode="auto">
                    <a:xfrm>
                      <a:off x="0" y="0"/>
                      <a:ext cx="685800" cy="414655"/>
                    </a:xfrm>
                    <a:prstGeom prst="rect">
                      <a:avLst/>
                    </a:prstGeom>
                    <a:noFill/>
                    <a:ln w="9525">
                      <a:noFill/>
                      <a:miter lim="800000"/>
                      <a:headEnd/>
                      <a:tailEnd/>
                    </a:ln>
                  </pic:spPr>
                </pic:pic>
              </a:graphicData>
            </a:graphic>
          </wp:anchor>
        </w:drawing>
      </w:r>
    </w:p>
    <w:p w:rsidR="00E5485C" w:rsidRDefault="006652A2" w:rsidP="00E5485C">
      <w:pPr>
        <w:spacing w:line="360" w:lineRule="auto"/>
        <w:ind w:left="2160" w:hanging="2160"/>
        <w:jc w:val="both"/>
      </w:pPr>
      <w:r>
        <w:rPr>
          <w:rFonts w:ascii="Verdana" w:hAnsi="Verdana" w:cs="Tahoma"/>
          <w:color w:val="000000"/>
          <w:sz w:val="18"/>
          <w:szCs w:val="18"/>
          <w:u w:val="single"/>
          <w:lang w:val="en-US"/>
        </w:rPr>
        <w:t>5</w:t>
      </w:r>
      <w:r w:rsidR="00E5485C" w:rsidRPr="00AF7844">
        <w:rPr>
          <w:rFonts w:ascii="Verdana" w:hAnsi="Verdana" w:cs="Tahoma"/>
          <w:color w:val="000000"/>
          <w:sz w:val="18"/>
          <w:szCs w:val="18"/>
          <w:u w:val="single"/>
          <w:vertAlign w:val="superscript"/>
        </w:rPr>
        <w:t>η</w:t>
      </w:r>
      <w:r w:rsidR="00E5485C" w:rsidRPr="00AF7844">
        <w:rPr>
          <w:rFonts w:ascii="Verdana" w:hAnsi="Verdana" w:cs="Tahoma"/>
          <w:color w:val="000000"/>
          <w:sz w:val="18"/>
          <w:szCs w:val="18"/>
          <w:u w:val="single"/>
        </w:rPr>
        <w:t xml:space="preserve"> ΔΡΑΣΤΗΡΙΟΤΗΤΑ</w:t>
      </w:r>
      <w:r w:rsidR="00E5485C" w:rsidRPr="00AF7844">
        <w:rPr>
          <w:rFonts w:ascii="Verdana" w:hAnsi="Verdana" w:cs="Tahoma"/>
          <w:color w:val="000000"/>
          <w:sz w:val="18"/>
          <w:szCs w:val="18"/>
        </w:rPr>
        <w:t xml:space="preserve"> </w:t>
      </w:r>
      <w:r w:rsidR="00E5485C" w:rsidRPr="00AF7844">
        <w:rPr>
          <w:rFonts w:ascii="Verdana" w:hAnsi="Verdana" w:cs="Tahoma"/>
          <w:color w:val="000000"/>
          <w:sz w:val="18"/>
          <w:szCs w:val="18"/>
        </w:rPr>
        <w:tab/>
      </w:r>
      <w:r w:rsidR="00E5485C">
        <w:t xml:space="preserve">  </w:t>
      </w:r>
    </w:p>
    <w:p w:rsidR="00E5485C" w:rsidRPr="007F7DAD" w:rsidRDefault="00E5485C" w:rsidP="00E5485C">
      <w:pPr>
        <w:spacing w:line="360" w:lineRule="auto"/>
        <w:jc w:val="both"/>
        <w:rPr>
          <w:rFonts w:ascii="Comic Sans MS" w:hAnsi="Comic Sans MS" w:cs="Tahoma"/>
          <w:b/>
          <w:color w:val="808080"/>
          <w:sz w:val="22"/>
          <w:szCs w:val="22"/>
        </w:rPr>
      </w:pPr>
      <w:r w:rsidRPr="007F7DAD">
        <w:rPr>
          <w:rFonts w:ascii="Comic Sans MS" w:hAnsi="Comic Sans MS" w:cs="Tahoma"/>
          <w:b/>
          <w:color w:val="808080"/>
          <w:sz w:val="22"/>
          <w:szCs w:val="22"/>
        </w:rPr>
        <w:t xml:space="preserve">Δημιουργία μοτίβων </w:t>
      </w:r>
    </w:p>
    <w:p w:rsidR="00E5485C" w:rsidRDefault="00E5485C" w:rsidP="00E5485C">
      <w:pPr>
        <w:spacing w:line="360" w:lineRule="auto"/>
        <w:jc w:val="both"/>
        <w:rPr>
          <w:rFonts w:ascii="Verdana" w:hAnsi="Verdana" w:cs="Tahoma"/>
          <w:bCs/>
          <w:color w:val="000000"/>
          <w:sz w:val="18"/>
          <w:szCs w:val="18"/>
        </w:rPr>
      </w:pPr>
      <w:r w:rsidRPr="005B4044">
        <w:rPr>
          <w:rFonts w:ascii="Verdana" w:hAnsi="Verdana" w:cs="Tahoma"/>
          <w:bCs/>
          <w:color w:val="000000"/>
          <w:sz w:val="18"/>
          <w:szCs w:val="18"/>
        </w:rPr>
        <w:t>Οι μαθητές δημιουργούν μοτίβα</w:t>
      </w:r>
      <w:r>
        <w:rPr>
          <w:rFonts w:ascii="Verdana" w:hAnsi="Verdana" w:cs="Tahoma"/>
          <w:bCs/>
          <w:color w:val="000000"/>
          <w:sz w:val="18"/>
          <w:szCs w:val="18"/>
        </w:rPr>
        <w:t xml:space="preserve"> </w:t>
      </w:r>
      <w:r w:rsidRPr="005B4044">
        <w:rPr>
          <w:rFonts w:ascii="Verdana" w:hAnsi="Verdana" w:cs="Tahoma"/>
          <w:bCs/>
          <w:color w:val="000000"/>
          <w:sz w:val="18"/>
          <w:szCs w:val="18"/>
        </w:rPr>
        <w:t>με επανάληψη σχημάτων με ρυθμικούς τρόπους</w:t>
      </w:r>
      <w:r>
        <w:rPr>
          <w:rFonts w:ascii="Verdana" w:hAnsi="Verdana" w:cs="Tahoma"/>
          <w:bCs/>
          <w:color w:val="000000"/>
          <w:sz w:val="18"/>
          <w:szCs w:val="18"/>
        </w:rPr>
        <w:t>.</w:t>
      </w:r>
    </w:p>
    <w:p w:rsidR="00E5485C" w:rsidRPr="005B4044" w:rsidRDefault="00E5485C" w:rsidP="00E5485C">
      <w:pPr>
        <w:spacing w:line="360" w:lineRule="auto"/>
        <w:jc w:val="both"/>
        <w:rPr>
          <w:rFonts w:ascii="Verdana" w:hAnsi="Verdana" w:cs="Tahoma"/>
          <w:b/>
          <w:color w:val="000000"/>
          <w:sz w:val="18"/>
          <w:szCs w:val="18"/>
        </w:rPr>
      </w:pPr>
      <w:r>
        <w:rPr>
          <w:rFonts w:ascii="Verdana" w:hAnsi="Verdana" w:cs="Tahoma"/>
          <w:bCs/>
          <w:color w:val="000000"/>
          <w:sz w:val="18"/>
          <w:szCs w:val="18"/>
        </w:rPr>
        <w:t>Η δραστηριότητα αυτή μπορεί να γίνει είτε στο χαρτί, είτε στον υπολογιστή (Ζωγραφική ή/και επεξεργαστή κειμένου χρησιμοποιώντας τα αντικείμενα από τη γραμμή σχεδίασης.</w:t>
      </w:r>
    </w:p>
    <w:p w:rsidR="00E5485C" w:rsidRDefault="00E5485C" w:rsidP="00E5485C">
      <w:pPr>
        <w:spacing w:line="360" w:lineRule="auto"/>
        <w:jc w:val="both"/>
        <w:rPr>
          <w:rFonts w:ascii="Verdana" w:hAnsi="Verdana" w:cs="Tahoma"/>
          <w:b/>
          <w:color w:val="808080"/>
          <w:sz w:val="18"/>
          <w:szCs w:val="18"/>
        </w:rPr>
      </w:pPr>
      <w:r>
        <w:rPr>
          <w:noProof/>
          <w:sz w:val="18"/>
          <w:szCs w:val="18"/>
        </w:rPr>
        <w:drawing>
          <wp:anchor distT="0" distB="0" distL="114300" distR="114300" simplePos="0" relativeHeight="251664384" behindDoc="0" locked="0" layoutInCell="1" allowOverlap="1">
            <wp:simplePos x="0" y="0"/>
            <wp:positionH relativeFrom="column">
              <wp:posOffset>4974590</wp:posOffset>
            </wp:positionH>
            <wp:positionV relativeFrom="paragraph">
              <wp:posOffset>147955</wp:posOffset>
            </wp:positionV>
            <wp:extent cx="730250" cy="619125"/>
            <wp:effectExtent l="19050" t="0" r="0" b="0"/>
            <wp:wrapSquare wrapText="bothSides"/>
            <wp:docPr id="1"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730250" cy="619125"/>
                    </a:xfrm>
                    <a:prstGeom prst="rect">
                      <a:avLst/>
                    </a:prstGeom>
                    <a:noFill/>
                    <a:ln w="9525">
                      <a:noFill/>
                      <a:miter lim="800000"/>
                      <a:headEnd/>
                      <a:tailEnd/>
                    </a:ln>
                  </pic:spPr>
                </pic:pic>
              </a:graphicData>
            </a:graphic>
          </wp:anchor>
        </w:drawing>
      </w:r>
    </w:p>
    <w:p w:rsidR="00E5485C" w:rsidRPr="007F7DAD" w:rsidRDefault="00E5485C" w:rsidP="00E5485C">
      <w:pPr>
        <w:spacing w:line="360" w:lineRule="auto"/>
        <w:jc w:val="both"/>
        <w:rPr>
          <w:rFonts w:ascii="Verdana" w:hAnsi="Verdana" w:cs="Tahoma"/>
          <w:b/>
          <w:color w:val="808080"/>
          <w:sz w:val="18"/>
          <w:szCs w:val="18"/>
        </w:rPr>
      </w:pPr>
      <w:r w:rsidRPr="007F7DAD">
        <w:rPr>
          <w:rFonts w:ascii="Verdana" w:hAnsi="Verdana" w:cs="Tahoma"/>
          <w:b/>
          <w:color w:val="808080"/>
          <w:sz w:val="18"/>
          <w:szCs w:val="18"/>
        </w:rPr>
        <w:t>ΣΧΟΛΙΟ ΠΡΟΣ ΤΟΝ ΕΚΠΑΙΔΕΥΤΙΚΟ</w:t>
      </w:r>
    </w:p>
    <w:p w:rsidR="00E5485C" w:rsidRDefault="00E5485C" w:rsidP="00E5485C">
      <w:pPr>
        <w:spacing w:line="360" w:lineRule="auto"/>
        <w:jc w:val="both"/>
        <w:rPr>
          <w:rFonts w:ascii="Verdana" w:hAnsi="Verdana" w:cs="Tahoma"/>
          <w:color w:val="000000"/>
          <w:sz w:val="18"/>
          <w:szCs w:val="18"/>
        </w:rPr>
      </w:pPr>
    </w:p>
    <w:p w:rsidR="0017148E" w:rsidRPr="00E5485C" w:rsidRDefault="00E5485C" w:rsidP="00E5485C">
      <w:pPr>
        <w:spacing w:line="360" w:lineRule="auto"/>
        <w:jc w:val="both"/>
        <w:rPr>
          <w:rFonts w:ascii="Verdana" w:hAnsi="Verdana" w:cs="Tahoma"/>
          <w:color w:val="000000"/>
          <w:sz w:val="18"/>
          <w:szCs w:val="18"/>
        </w:rPr>
      </w:pPr>
      <w:r w:rsidRPr="003F18B0">
        <w:rPr>
          <w:rFonts w:ascii="Verdana" w:hAnsi="Verdana" w:cs="Tahoma"/>
          <w:color w:val="000000"/>
          <w:sz w:val="18"/>
          <w:szCs w:val="18"/>
        </w:rPr>
        <w:t>Τα έργα που τύπωσαν οι μαθητές μπορούν να εκτεθούν στο τέλος της σχολικής χρονιάς στα πλαίσια κάποιας εκδήλωσης ή έκθεσης των έργων των μαθητών.</w:t>
      </w:r>
    </w:p>
    <w:sectPr w:rsidR="0017148E" w:rsidRPr="00E5485C" w:rsidSect="0017148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080" w:rsidRDefault="005C4080" w:rsidP="0055534C">
      <w:r>
        <w:separator/>
      </w:r>
    </w:p>
  </w:endnote>
  <w:endnote w:type="continuationSeparator" w:id="1">
    <w:p w:rsidR="005C4080" w:rsidRDefault="005C4080" w:rsidP="005553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3000000"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080" w:rsidRDefault="005C4080" w:rsidP="0055534C">
      <w:r>
        <w:separator/>
      </w:r>
    </w:p>
  </w:footnote>
  <w:footnote w:type="continuationSeparator" w:id="1">
    <w:p w:rsidR="005C4080" w:rsidRDefault="005C4080" w:rsidP="00555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47E"/>
    <w:multiLevelType w:val="hybridMultilevel"/>
    <w:tmpl w:val="D85AAB00"/>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8D859D2"/>
    <w:multiLevelType w:val="hybridMultilevel"/>
    <w:tmpl w:val="B4220D06"/>
    <w:lvl w:ilvl="0" w:tplc="FB80FAD2">
      <w:start w:val="1"/>
      <w:numFmt w:val="bullet"/>
      <w:lvlText w:val=""/>
      <w:lvlJc w:val="left"/>
      <w:pPr>
        <w:tabs>
          <w:tab w:val="num" w:pos="410"/>
        </w:tabs>
        <w:ind w:left="410" w:hanging="360"/>
      </w:pPr>
      <w:rPr>
        <w:rFonts w:ascii="Wingdings" w:hAnsi="Wingdings" w:hint="default"/>
        <w:u w:val="none"/>
      </w:rPr>
    </w:lvl>
    <w:lvl w:ilvl="1" w:tplc="FB80FAD2">
      <w:start w:val="1"/>
      <w:numFmt w:val="bullet"/>
      <w:lvlText w:val=""/>
      <w:lvlJc w:val="left"/>
      <w:pPr>
        <w:tabs>
          <w:tab w:val="num" w:pos="410"/>
        </w:tabs>
        <w:ind w:left="410" w:hanging="360"/>
      </w:pPr>
      <w:rPr>
        <w:rFonts w:ascii="Wingdings" w:hAnsi="Wingdings" w:hint="default"/>
        <w:u w:val="none"/>
      </w:rPr>
    </w:lvl>
    <w:lvl w:ilvl="2" w:tplc="04080005" w:tentative="1">
      <w:start w:val="1"/>
      <w:numFmt w:val="bullet"/>
      <w:lvlText w:val=""/>
      <w:lvlJc w:val="left"/>
      <w:pPr>
        <w:tabs>
          <w:tab w:val="num" w:pos="2210"/>
        </w:tabs>
        <w:ind w:left="2210" w:hanging="360"/>
      </w:pPr>
      <w:rPr>
        <w:rFonts w:ascii="Wingdings" w:hAnsi="Wingdings" w:hint="default"/>
      </w:rPr>
    </w:lvl>
    <w:lvl w:ilvl="3" w:tplc="04080001" w:tentative="1">
      <w:start w:val="1"/>
      <w:numFmt w:val="bullet"/>
      <w:lvlText w:val=""/>
      <w:lvlJc w:val="left"/>
      <w:pPr>
        <w:tabs>
          <w:tab w:val="num" w:pos="2930"/>
        </w:tabs>
        <w:ind w:left="2930" w:hanging="360"/>
      </w:pPr>
      <w:rPr>
        <w:rFonts w:ascii="Symbol" w:hAnsi="Symbol" w:hint="default"/>
      </w:rPr>
    </w:lvl>
    <w:lvl w:ilvl="4" w:tplc="04080003" w:tentative="1">
      <w:start w:val="1"/>
      <w:numFmt w:val="bullet"/>
      <w:lvlText w:val="o"/>
      <w:lvlJc w:val="left"/>
      <w:pPr>
        <w:tabs>
          <w:tab w:val="num" w:pos="3650"/>
        </w:tabs>
        <w:ind w:left="3650" w:hanging="360"/>
      </w:pPr>
      <w:rPr>
        <w:rFonts w:ascii="Courier New" w:hAnsi="Courier New" w:cs="Courier New" w:hint="default"/>
      </w:rPr>
    </w:lvl>
    <w:lvl w:ilvl="5" w:tplc="04080005" w:tentative="1">
      <w:start w:val="1"/>
      <w:numFmt w:val="bullet"/>
      <w:lvlText w:val=""/>
      <w:lvlJc w:val="left"/>
      <w:pPr>
        <w:tabs>
          <w:tab w:val="num" w:pos="4370"/>
        </w:tabs>
        <w:ind w:left="4370" w:hanging="360"/>
      </w:pPr>
      <w:rPr>
        <w:rFonts w:ascii="Wingdings" w:hAnsi="Wingdings" w:hint="default"/>
      </w:rPr>
    </w:lvl>
    <w:lvl w:ilvl="6" w:tplc="04080001" w:tentative="1">
      <w:start w:val="1"/>
      <w:numFmt w:val="bullet"/>
      <w:lvlText w:val=""/>
      <w:lvlJc w:val="left"/>
      <w:pPr>
        <w:tabs>
          <w:tab w:val="num" w:pos="5090"/>
        </w:tabs>
        <w:ind w:left="5090" w:hanging="360"/>
      </w:pPr>
      <w:rPr>
        <w:rFonts w:ascii="Symbol" w:hAnsi="Symbol" w:hint="default"/>
      </w:rPr>
    </w:lvl>
    <w:lvl w:ilvl="7" w:tplc="04080003" w:tentative="1">
      <w:start w:val="1"/>
      <w:numFmt w:val="bullet"/>
      <w:lvlText w:val="o"/>
      <w:lvlJc w:val="left"/>
      <w:pPr>
        <w:tabs>
          <w:tab w:val="num" w:pos="5810"/>
        </w:tabs>
        <w:ind w:left="5810" w:hanging="360"/>
      </w:pPr>
      <w:rPr>
        <w:rFonts w:ascii="Courier New" w:hAnsi="Courier New" w:cs="Courier New" w:hint="default"/>
      </w:rPr>
    </w:lvl>
    <w:lvl w:ilvl="8" w:tplc="04080005" w:tentative="1">
      <w:start w:val="1"/>
      <w:numFmt w:val="bullet"/>
      <w:lvlText w:val=""/>
      <w:lvlJc w:val="left"/>
      <w:pPr>
        <w:tabs>
          <w:tab w:val="num" w:pos="6530"/>
        </w:tabs>
        <w:ind w:left="6530" w:hanging="360"/>
      </w:pPr>
      <w:rPr>
        <w:rFonts w:ascii="Wingdings" w:hAnsi="Wingdings" w:hint="default"/>
      </w:rPr>
    </w:lvl>
  </w:abstractNum>
  <w:abstractNum w:abstractNumId="2">
    <w:nsid w:val="4A9E4630"/>
    <w:multiLevelType w:val="hybridMultilevel"/>
    <w:tmpl w:val="47ECAC4C"/>
    <w:lvl w:ilvl="0" w:tplc="D850FB42">
      <w:start w:val="1"/>
      <w:numFmt w:val="bullet"/>
      <w:lvlText w:val=""/>
      <w:lvlJc w:val="left"/>
      <w:pPr>
        <w:tabs>
          <w:tab w:val="num" w:pos="360"/>
        </w:tabs>
        <w:ind w:left="360" w:hanging="360"/>
      </w:pPr>
      <w:rPr>
        <w:rFonts w:ascii="Wingdings" w:hAnsi="Wingdings" w:hint="default"/>
        <w:color w:val="993300"/>
        <w:sz w:val="20"/>
        <w:szCs w:val="20"/>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51A20F9"/>
    <w:multiLevelType w:val="hybridMultilevel"/>
    <w:tmpl w:val="EA88E4C0"/>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157"/>
        </w:tabs>
        <w:ind w:left="1157" w:hanging="360"/>
      </w:pPr>
      <w:rPr>
        <w:rFonts w:ascii="Courier New" w:hAnsi="Courier New" w:cs="Courier New" w:hint="default"/>
      </w:rPr>
    </w:lvl>
    <w:lvl w:ilvl="2" w:tplc="04080005" w:tentative="1">
      <w:start w:val="1"/>
      <w:numFmt w:val="bullet"/>
      <w:lvlText w:val=""/>
      <w:lvlJc w:val="left"/>
      <w:pPr>
        <w:tabs>
          <w:tab w:val="num" w:pos="1877"/>
        </w:tabs>
        <w:ind w:left="1877" w:hanging="360"/>
      </w:pPr>
      <w:rPr>
        <w:rFonts w:ascii="Wingdings" w:hAnsi="Wingdings" w:hint="default"/>
      </w:rPr>
    </w:lvl>
    <w:lvl w:ilvl="3" w:tplc="04080001" w:tentative="1">
      <w:start w:val="1"/>
      <w:numFmt w:val="bullet"/>
      <w:lvlText w:val=""/>
      <w:lvlJc w:val="left"/>
      <w:pPr>
        <w:tabs>
          <w:tab w:val="num" w:pos="2597"/>
        </w:tabs>
        <w:ind w:left="2597" w:hanging="360"/>
      </w:pPr>
      <w:rPr>
        <w:rFonts w:ascii="Symbol" w:hAnsi="Symbol" w:hint="default"/>
      </w:rPr>
    </w:lvl>
    <w:lvl w:ilvl="4" w:tplc="04080003" w:tentative="1">
      <w:start w:val="1"/>
      <w:numFmt w:val="bullet"/>
      <w:lvlText w:val="o"/>
      <w:lvlJc w:val="left"/>
      <w:pPr>
        <w:tabs>
          <w:tab w:val="num" w:pos="3317"/>
        </w:tabs>
        <w:ind w:left="3317" w:hanging="360"/>
      </w:pPr>
      <w:rPr>
        <w:rFonts w:ascii="Courier New" w:hAnsi="Courier New" w:cs="Courier New" w:hint="default"/>
      </w:rPr>
    </w:lvl>
    <w:lvl w:ilvl="5" w:tplc="04080005" w:tentative="1">
      <w:start w:val="1"/>
      <w:numFmt w:val="bullet"/>
      <w:lvlText w:val=""/>
      <w:lvlJc w:val="left"/>
      <w:pPr>
        <w:tabs>
          <w:tab w:val="num" w:pos="4037"/>
        </w:tabs>
        <w:ind w:left="4037" w:hanging="360"/>
      </w:pPr>
      <w:rPr>
        <w:rFonts w:ascii="Wingdings" w:hAnsi="Wingdings" w:hint="default"/>
      </w:rPr>
    </w:lvl>
    <w:lvl w:ilvl="6" w:tplc="04080001" w:tentative="1">
      <w:start w:val="1"/>
      <w:numFmt w:val="bullet"/>
      <w:lvlText w:val=""/>
      <w:lvlJc w:val="left"/>
      <w:pPr>
        <w:tabs>
          <w:tab w:val="num" w:pos="4757"/>
        </w:tabs>
        <w:ind w:left="4757" w:hanging="360"/>
      </w:pPr>
      <w:rPr>
        <w:rFonts w:ascii="Symbol" w:hAnsi="Symbol" w:hint="default"/>
      </w:rPr>
    </w:lvl>
    <w:lvl w:ilvl="7" w:tplc="04080003" w:tentative="1">
      <w:start w:val="1"/>
      <w:numFmt w:val="bullet"/>
      <w:lvlText w:val="o"/>
      <w:lvlJc w:val="left"/>
      <w:pPr>
        <w:tabs>
          <w:tab w:val="num" w:pos="5477"/>
        </w:tabs>
        <w:ind w:left="5477" w:hanging="360"/>
      </w:pPr>
      <w:rPr>
        <w:rFonts w:ascii="Courier New" w:hAnsi="Courier New" w:cs="Courier New" w:hint="default"/>
      </w:rPr>
    </w:lvl>
    <w:lvl w:ilvl="8" w:tplc="04080005" w:tentative="1">
      <w:start w:val="1"/>
      <w:numFmt w:val="bullet"/>
      <w:lvlText w:val=""/>
      <w:lvlJc w:val="left"/>
      <w:pPr>
        <w:tabs>
          <w:tab w:val="num" w:pos="6197"/>
        </w:tabs>
        <w:ind w:left="6197" w:hanging="360"/>
      </w:pPr>
      <w:rPr>
        <w:rFonts w:ascii="Wingdings" w:hAnsi="Wingdings" w:hint="default"/>
      </w:rPr>
    </w:lvl>
  </w:abstractNum>
  <w:abstractNum w:abstractNumId="4">
    <w:nsid w:val="5F1A343F"/>
    <w:multiLevelType w:val="hybridMultilevel"/>
    <w:tmpl w:val="1CEAB1DE"/>
    <w:lvl w:ilvl="0" w:tplc="D850FB42">
      <w:start w:val="1"/>
      <w:numFmt w:val="bullet"/>
      <w:lvlText w:val=""/>
      <w:lvlJc w:val="left"/>
      <w:pPr>
        <w:tabs>
          <w:tab w:val="num" w:pos="360"/>
        </w:tabs>
        <w:ind w:left="360" w:hanging="360"/>
      </w:pPr>
      <w:rPr>
        <w:rFonts w:ascii="Wingdings" w:hAnsi="Wingdings" w:hint="default"/>
        <w:color w:val="993300"/>
        <w:sz w:val="20"/>
        <w:szCs w:val="20"/>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3F24FA2"/>
    <w:multiLevelType w:val="hybridMultilevel"/>
    <w:tmpl w:val="943686E4"/>
    <w:lvl w:ilvl="0" w:tplc="D850FB42">
      <w:start w:val="1"/>
      <w:numFmt w:val="bullet"/>
      <w:lvlText w:val=""/>
      <w:lvlJc w:val="left"/>
      <w:pPr>
        <w:tabs>
          <w:tab w:val="num" w:pos="360"/>
        </w:tabs>
        <w:ind w:left="360" w:hanging="360"/>
      </w:pPr>
      <w:rPr>
        <w:rFonts w:ascii="Wingdings" w:hAnsi="Wingdings" w:hint="default"/>
        <w:color w:val="993300"/>
        <w:sz w:val="20"/>
        <w:szCs w:val="20"/>
        <w:u w:val="none"/>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nsid w:val="7CCF60B2"/>
    <w:multiLevelType w:val="hybridMultilevel"/>
    <w:tmpl w:val="B1C45A2C"/>
    <w:lvl w:ilvl="0" w:tplc="FB80FAD2">
      <w:start w:val="1"/>
      <w:numFmt w:val="bullet"/>
      <w:lvlText w:val=""/>
      <w:lvlJc w:val="left"/>
      <w:pPr>
        <w:tabs>
          <w:tab w:val="num" w:pos="420"/>
        </w:tabs>
        <w:ind w:left="420" w:hanging="360"/>
      </w:pPr>
      <w:rPr>
        <w:rFonts w:ascii="Wingdings" w:hAnsi="Wingdings" w:hint="default"/>
        <w:u w:val="none"/>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7A37CD"/>
    <w:rsid w:val="0017148E"/>
    <w:rsid w:val="00254803"/>
    <w:rsid w:val="00273D98"/>
    <w:rsid w:val="004C2046"/>
    <w:rsid w:val="0055534C"/>
    <w:rsid w:val="005C4080"/>
    <w:rsid w:val="006652A2"/>
    <w:rsid w:val="007A37CD"/>
    <w:rsid w:val="007F7549"/>
    <w:rsid w:val="008C1E55"/>
    <w:rsid w:val="00E5485C"/>
    <w:rsid w:val="00F21B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85C"/>
    <w:pPr>
      <w:spacing w:after="0" w:line="240" w:lineRule="auto"/>
    </w:pPr>
    <w:rPr>
      <w:rFonts w:ascii="Tahoma" w:eastAsia="Μοντέρνα" w:hAnsi="Tahoma" w:cs="Times New Roman"/>
      <w:sz w:val="24"/>
      <w:szCs w:val="20"/>
      <w:lang w:eastAsia="el-GR"/>
    </w:rPr>
  </w:style>
  <w:style w:type="paragraph" w:styleId="1">
    <w:name w:val="heading 1"/>
    <w:basedOn w:val="a"/>
    <w:link w:val="1Char"/>
    <w:qFormat/>
    <w:rsid w:val="00E5485C"/>
    <w:pPr>
      <w:spacing w:before="100" w:beforeAutospacing="1" w:after="100" w:afterAutospacing="1"/>
      <w:outlineLvl w:val="0"/>
    </w:pPr>
    <w:rPr>
      <w:b/>
      <w:bCs/>
      <w:color w:val="000000"/>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5485C"/>
    <w:rPr>
      <w:rFonts w:ascii="Tahoma" w:eastAsia="Μοντέρνα" w:hAnsi="Tahoma" w:cs="Times New Roman"/>
      <w:b/>
      <w:bCs/>
      <w:color w:val="000000"/>
      <w:kern w:val="36"/>
      <w:sz w:val="28"/>
      <w:szCs w:val="48"/>
      <w:lang w:eastAsia="el-GR"/>
    </w:rPr>
  </w:style>
  <w:style w:type="paragraph" w:styleId="a3">
    <w:name w:val="Body Text"/>
    <w:basedOn w:val="a"/>
    <w:link w:val="Char"/>
    <w:rsid w:val="00E5485C"/>
    <w:pPr>
      <w:framePr w:hSpace="180" w:wrap="around" w:vAnchor="text" w:hAnchor="margin" w:xAlign="center" w:y="-179"/>
      <w:suppressOverlap/>
    </w:pPr>
    <w:rPr>
      <w:rFonts w:ascii="Times New Roman" w:hAnsi="Times New Roman"/>
      <w:sz w:val="20"/>
    </w:rPr>
  </w:style>
  <w:style w:type="character" w:customStyle="1" w:styleId="Char">
    <w:name w:val="Σώμα κειμένου Char"/>
    <w:basedOn w:val="a0"/>
    <w:link w:val="a3"/>
    <w:rsid w:val="00E5485C"/>
    <w:rPr>
      <w:rFonts w:ascii="Times New Roman" w:eastAsia="Μοντέρνα" w:hAnsi="Times New Roman" w:cs="Times New Roman"/>
      <w:sz w:val="20"/>
      <w:szCs w:val="20"/>
      <w:lang w:eastAsia="el-GR"/>
    </w:rPr>
  </w:style>
  <w:style w:type="paragraph" w:customStyle="1" w:styleId="2">
    <w:name w:val="Στυλ2"/>
    <w:basedOn w:val="a"/>
    <w:autoRedefine/>
    <w:rsid w:val="00E5485C"/>
    <w:rPr>
      <w:rFonts w:ascii="Verdana" w:hAnsi="Verdana"/>
      <w:bCs/>
      <w:color w:val="000000"/>
      <w:kern w:val="36"/>
      <w:sz w:val="20"/>
    </w:rPr>
  </w:style>
  <w:style w:type="character" w:styleId="-">
    <w:name w:val="Hyperlink"/>
    <w:basedOn w:val="a0"/>
    <w:rsid w:val="00E5485C"/>
    <w:rPr>
      <w:color w:val="0000FF"/>
      <w:u w:val="single"/>
    </w:rPr>
  </w:style>
  <w:style w:type="paragraph" w:styleId="a4">
    <w:name w:val="Title"/>
    <w:basedOn w:val="a"/>
    <w:link w:val="Char0"/>
    <w:qFormat/>
    <w:rsid w:val="00E5485C"/>
    <w:pPr>
      <w:pBdr>
        <w:top w:val="single" w:sz="4" w:space="1" w:color="auto"/>
        <w:bottom w:val="single" w:sz="4" w:space="1" w:color="auto"/>
      </w:pBdr>
      <w:jc w:val="center"/>
    </w:pPr>
    <w:rPr>
      <w:rFonts w:cs="Arial"/>
      <w:b/>
      <w:bCs/>
      <w:szCs w:val="24"/>
    </w:rPr>
  </w:style>
  <w:style w:type="character" w:customStyle="1" w:styleId="Char0">
    <w:name w:val="Τίτλος Char"/>
    <w:basedOn w:val="a0"/>
    <w:link w:val="a4"/>
    <w:rsid w:val="00E5485C"/>
    <w:rPr>
      <w:rFonts w:ascii="Tahoma" w:eastAsia="Μοντέρνα" w:hAnsi="Tahoma" w:cs="Arial"/>
      <w:b/>
      <w:bCs/>
      <w:sz w:val="24"/>
      <w:szCs w:val="24"/>
      <w:lang w:eastAsia="el-GR"/>
    </w:rPr>
  </w:style>
  <w:style w:type="paragraph" w:styleId="a5">
    <w:name w:val="footnote text"/>
    <w:basedOn w:val="a"/>
    <w:link w:val="Char1"/>
    <w:semiHidden/>
    <w:rsid w:val="00E5485C"/>
    <w:rPr>
      <w:sz w:val="20"/>
    </w:rPr>
  </w:style>
  <w:style w:type="character" w:customStyle="1" w:styleId="Char1">
    <w:name w:val="Κείμενο υποσημείωσης Char"/>
    <w:basedOn w:val="a0"/>
    <w:link w:val="a5"/>
    <w:semiHidden/>
    <w:rsid w:val="00E5485C"/>
    <w:rPr>
      <w:rFonts w:ascii="Tahoma" w:eastAsia="Μοντέρνα" w:hAnsi="Tahoma" w:cs="Times New Roman"/>
      <w:sz w:val="20"/>
      <w:szCs w:val="20"/>
      <w:lang w:eastAsia="el-GR"/>
    </w:rPr>
  </w:style>
  <w:style w:type="character" w:styleId="a6">
    <w:name w:val="footnote reference"/>
    <w:basedOn w:val="a0"/>
    <w:semiHidden/>
    <w:rsid w:val="00E5485C"/>
    <w:rPr>
      <w:vertAlign w:val="superscript"/>
    </w:rPr>
  </w:style>
  <w:style w:type="paragraph" w:styleId="a7">
    <w:name w:val="Balloon Text"/>
    <w:basedOn w:val="a"/>
    <w:link w:val="Char2"/>
    <w:uiPriority w:val="99"/>
    <w:semiHidden/>
    <w:unhideWhenUsed/>
    <w:rsid w:val="00E5485C"/>
    <w:rPr>
      <w:rFonts w:cs="Tahoma"/>
      <w:sz w:val="16"/>
      <w:szCs w:val="16"/>
    </w:rPr>
  </w:style>
  <w:style w:type="character" w:customStyle="1" w:styleId="Char2">
    <w:name w:val="Κείμενο πλαισίου Char"/>
    <w:basedOn w:val="a0"/>
    <w:link w:val="a7"/>
    <w:uiPriority w:val="99"/>
    <w:semiHidden/>
    <w:rsid w:val="00E5485C"/>
    <w:rPr>
      <w:rFonts w:ascii="Tahoma" w:eastAsia="Μοντέρνα" w:hAnsi="Tahoma" w:cs="Tahoma"/>
      <w:sz w:val="16"/>
      <w:szCs w:val="16"/>
      <w:lang w:eastAsia="el-GR"/>
    </w:rPr>
  </w:style>
  <w:style w:type="character" w:styleId="-0">
    <w:name w:val="FollowedHyperlink"/>
    <w:basedOn w:val="a0"/>
    <w:uiPriority w:val="99"/>
    <w:semiHidden/>
    <w:unhideWhenUsed/>
    <w:rsid w:val="00E548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hyperlink" Target="shapes.swf" TargetMode="External"/><Relationship Id="rId12" Type="http://schemas.openxmlformats.org/officeDocument/2006/relationships/image" Target="media/image2.png"/><Relationship Id="rId17" Type="http://schemas.openxmlformats.org/officeDocument/2006/relationships/image" Target="media/image7.wmf"/><Relationship Id="rId25"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ee.teiath.gr/htmSELIDES/Art/Dam/Katalogos.htm" TargetMode="External"/><Relationship Id="rId24" Type="http://schemas.openxmlformats.org/officeDocument/2006/relationships/image" Target="media/image14.w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wmf"/><Relationship Id="rId10" Type="http://schemas.openxmlformats.org/officeDocument/2006/relationships/hyperlink" Target="http://sfr.ee.teiath.gr/htmSELIDES/Art/Dam/001dam.htm" TargetMode="Externa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http://www.sanford-artedventures.com/study/g_shape.html"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1272</Words>
  <Characters>6875</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3</cp:revision>
  <dcterms:created xsi:type="dcterms:W3CDTF">2014-11-02T18:05:00Z</dcterms:created>
  <dcterms:modified xsi:type="dcterms:W3CDTF">2014-11-02T18:05:00Z</dcterms:modified>
</cp:coreProperties>
</file>