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5F7" w:rsidRDefault="005575F7" w:rsidP="005575F7">
      <w:pPr>
        <w:pStyle w:val="1"/>
      </w:pPr>
      <w:bookmarkStart w:id="0" w:name="_Toc5449516"/>
      <w:bookmarkStart w:id="1" w:name="_Toc8099609"/>
      <w:r>
        <w:t>«Το γυμνό στη σύγχρονη τέχνη»</w:t>
      </w:r>
      <w:bookmarkEnd w:id="0"/>
      <w:bookmarkEnd w:id="1"/>
    </w:p>
    <w:p w:rsidR="005575F7" w:rsidRDefault="005575F7" w:rsidP="005575F7">
      <w:pPr>
        <w:pStyle w:val="2"/>
        <w:numPr>
          <w:ilvl w:val="0"/>
          <w:numId w:val="0"/>
        </w:numPr>
        <w:pBdr>
          <w:bottom w:val="single" w:sz="4" w:space="0" w:color="auto"/>
        </w:pBdr>
      </w:pPr>
      <w:bookmarkStart w:id="2" w:name="_Toc5449517"/>
      <w:bookmarkStart w:id="3" w:name="_Toc8099610"/>
      <w:r>
        <w:t>Φύλλο εργασίας Ομάδας Α’</w:t>
      </w:r>
      <w:bookmarkEnd w:id="2"/>
      <w:bookmarkEnd w:id="3"/>
    </w:p>
    <w:p w:rsidR="005575F7" w:rsidRDefault="005575F7" w:rsidP="005575F7">
      <w:pPr>
        <w:rPr>
          <w:lang w:val="el-GR"/>
        </w:rPr>
      </w:pP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center"/>
        <w:rPr>
          <w:b/>
          <w:lang w:val="el-GR"/>
        </w:rPr>
      </w:pPr>
      <w:r>
        <w:rPr>
          <w:b/>
          <w:lang w:val="el-GR"/>
        </w:rPr>
        <w:t>Εισαγωγικό πλαίσιο</w:t>
      </w: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Το γυμνό υπήρξε ένα πολύ συνηθισμένο θέμα στην ευρωπαϊκή ζωγραφική από την κλασική αρχαιότητα, όταν οι Αρχαίοι Έλληνες και οι Ρωμαίοι απεικόνιζαν εξιδανικευμένο το ανθρώπινο σώμα. Ο ρόλος ενός γυμνού και η εντύπωση που προκαλεί ποικίλλουν: μπορεί να αντιπροσωπεύει μια εικόνα αρμονίας και ιδανικών αναλογιών, μπορεί να επιδεικνύει την ικανότητα του ζωγράφου στο ανατομικό σχέδιο, μπορεί να εκφράζει ανθρώπινες καταστάσεις από τον θυμό ως τη χαρά, ή και να είναι κραυγαλέα ερωτικό. Ενώ το αρσενικό γυμνό απεικονίζει συχνά τη μυϊκή δύναμη και τον ηρωισμό, το θηλυκό παρουσιάζεται συνήθως ως έκφραση αισθησιακής ομορφιάς – αντικείμενο θαυμασμού για τους άνδρες. Υπάρχει, συνήθως, μια διαφορά ανάμεσα στο πραγματικό γυμνό σώμα και στο ζωγραφισμένο γυμνό. Συχνά τα χαρακτηριστικά του μοντέλου προσαρμόζονται στο γενικά αποδεκτό πρότυπο του ωραίου της εποχής ή στο ιδιαίτερο ύφος του ζωγράφου ή αποσυντίθενται επιθετικά ώσπου γίνονται αγνώριστα, όπως στα έργα των κυβιστών. </w:t>
      </w: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Ο τρόπος απεικόνισης του γυμνού σώματος ποικίλλει όχι μόνο ανάλογα με το καλλιτεχνικό ρεύμα ή την τεχνοτροπία, αλλά και ανάλογα με τον ζωγράφο, τα χαρακτηριστικά και τις προθέσεις του. Ο πίνακας του Μανέ </w:t>
      </w:r>
      <w:r>
        <w:rPr>
          <w:i/>
          <w:lang w:val="el-GR"/>
        </w:rPr>
        <w:t>Ολυμπία</w:t>
      </w:r>
      <w:r>
        <w:rPr>
          <w:lang w:val="el-GR"/>
        </w:rPr>
        <w:t xml:space="preserve"> αποτελεί χαρακτηριστικό παράδειγμα, καθώς ο Μανέ αντί για την ιδανική γυναίκα, εκτός πραγματικότητας, ζωγράφισε μια συνηθισμένη γυναίκα με ψηλοτάκουνα πασούμια. Η γυναίκα μας κοιτάζει με ένταση, σαν να αμφισβητεί το δικαίωμά μας να την κοιτάζουμε. Ο Μανέ δείχνει καθαρά ότι το μοντέλο του είναι ένα άτομο με προσωπικότητα και όχι μια αναγεννησιακή αναπαράσταση μυθολογικής θεότητας, όπως, για παράδειγμα, το έργο του </w:t>
      </w:r>
      <w:proofErr w:type="spellStart"/>
      <w:r>
        <w:rPr>
          <w:lang w:val="el-GR"/>
        </w:rPr>
        <w:t>Τιτσιάνο</w:t>
      </w:r>
      <w:proofErr w:type="spellEnd"/>
      <w:r>
        <w:rPr>
          <w:lang w:val="el-GR"/>
        </w:rPr>
        <w:t xml:space="preserve"> </w:t>
      </w:r>
      <w:r>
        <w:rPr>
          <w:i/>
          <w:lang w:val="el-GR"/>
        </w:rPr>
        <w:t>Αφροδίτη του Ουρμπίνο</w:t>
      </w:r>
      <w:r>
        <w:rPr>
          <w:lang w:val="el-GR"/>
        </w:rPr>
        <w:t>, από το οποίο έχει επηρεαστεί ως προς τη σύνθεση, όπως μπορείτε και εσείς να διαπιστώσετε. Όταν εκτέθηκε στο Παρίσι το 1865, ο πίνακας αυτός χρειάστηκε προστασία από το έξαλλο πλήθος, το οποίο είχε εξαγριωθεί από την ευθύτητά του, που ερχόταν σε αντίθεση με την ηθική της εποχής, αλλά και από την εικαστική απόδοση της σύνθεσης. Ο πίνακας του Σεζάν Σύγχρονη Ολυμπία του 1873 αποτελεί ένα σατιρικό και ειρωνικό σχόλιο σ’ αυτό το έργο του Μανέ, αλλά και μια ιμπρεσιονιστική απόδοση του θέματος.</w:t>
      </w: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Παρατηρώντας τα γυμνά του </w:t>
      </w:r>
      <w:proofErr w:type="spellStart"/>
      <w:r>
        <w:rPr>
          <w:lang w:val="el-GR"/>
        </w:rPr>
        <w:t>Ματίς</w:t>
      </w:r>
      <w:proofErr w:type="spellEnd"/>
      <w:r>
        <w:rPr>
          <w:lang w:val="el-GR"/>
        </w:rPr>
        <w:t xml:space="preserve">, διαπιστώνουμε ότι ο ζωγράφος αυτός βρίσκει νέες ερμηνευτικές δυνατότητες χωρίς να είναι υποταγμένος σε ένα συγκεκριμένο στυλ. Στα γυμνά που ζωγραφίζει το 1908, σχεδιάζει τη γυναικεία μορφή σαν γλύπτης, αποδίδοντας τους όγκους με μια έντονη πλαστικότητα και χρωματικές αντιθέσεις, καθώς και έντονες αντιθέσεις φωτός και σκιάς. </w:t>
      </w:r>
    </w:p>
    <w:p w:rsidR="005575F7" w:rsidRDefault="005575F7" w:rsidP="005575F7">
      <w:pPr>
        <w:spacing w:after="120"/>
        <w:rPr>
          <w:lang w:val="el-GR"/>
        </w:rPr>
      </w:pPr>
    </w:p>
    <w:p w:rsidR="005575F7" w:rsidRDefault="005575F7" w:rsidP="005575F7">
      <w:pPr>
        <w:spacing w:after="120"/>
        <w:rPr>
          <w:lang w:val="el-GR"/>
        </w:rPr>
      </w:pPr>
      <w:r>
        <w:rPr>
          <w:b/>
          <w:lang w:val="el-GR"/>
        </w:rPr>
        <w:t>Θέμα 1ο:</w:t>
      </w:r>
      <w:r>
        <w:rPr>
          <w:lang w:val="el-GR"/>
        </w:rPr>
        <w:t xml:space="preserve"> Να μελετήσετε τα έργα του Μανέ </w:t>
      </w:r>
      <w:r>
        <w:rPr>
          <w:i/>
          <w:lang w:val="el-GR"/>
        </w:rPr>
        <w:t>Ολυμπία</w:t>
      </w:r>
      <w:r>
        <w:rPr>
          <w:lang w:val="el-GR"/>
        </w:rPr>
        <w:t xml:space="preserve">, του Σεζάν </w:t>
      </w:r>
      <w:r>
        <w:rPr>
          <w:i/>
          <w:lang w:val="el-GR"/>
        </w:rPr>
        <w:t>Σύγχρονη Ολυμπία</w:t>
      </w:r>
      <w:r>
        <w:rPr>
          <w:lang w:val="el-GR"/>
        </w:rPr>
        <w:t xml:space="preserve"> και του </w:t>
      </w:r>
      <w:proofErr w:type="spellStart"/>
      <w:r>
        <w:rPr>
          <w:lang w:val="el-GR"/>
        </w:rPr>
        <w:t>Ματίς</w:t>
      </w:r>
      <w:proofErr w:type="spellEnd"/>
      <w:r>
        <w:rPr>
          <w:lang w:val="el-GR"/>
        </w:rPr>
        <w:t xml:space="preserve"> </w:t>
      </w:r>
      <w:r>
        <w:rPr>
          <w:i/>
          <w:lang w:val="el-GR"/>
        </w:rPr>
        <w:t>Καθιστή Γυναίκα</w:t>
      </w:r>
      <w:r>
        <w:rPr>
          <w:lang w:val="el-GR"/>
        </w:rPr>
        <w:t xml:space="preserve">. Ποια είναι τα χαρακτηριστικά στοιχεία στην απόδοση των μορφών και στη δομή της σύνθεσης; Γιατί προκάλεσαν την αντίδραση του κοινού την εποχή που έγιναν; </w:t>
      </w:r>
    </w:p>
    <w:p w:rsidR="005575F7" w:rsidRDefault="005575F7" w:rsidP="005575F7">
      <w:pPr>
        <w:rPr>
          <w:lang w:val="el-GR"/>
        </w:rPr>
      </w:pPr>
    </w:p>
    <w:p w:rsidR="005575F7" w:rsidRDefault="005575F7" w:rsidP="005575F7">
      <w:pPr>
        <w:rPr>
          <w:b/>
          <w:lang w:val="el-GR"/>
        </w:rPr>
      </w:pPr>
      <w:r>
        <w:rPr>
          <w:b/>
          <w:lang w:val="el-GR"/>
        </w:rPr>
        <w:t>Οδηγίες για την πραγματοποίηση της δραστηριότητας:</w:t>
      </w:r>
    </w:p>
    <w:p w:rsidR="00442702" w:rsidRDefault="00442702" w:rsidP="00442702">
      <w:pPr>
        <w:numPr>
          <w:ilvl w:val="0"/>
          <w:numId w:val="1"/>
        </w:numPr>
        <w:spacing w:after="120"/>
        <w:rPr>
          <w:lang w:val="el-GR"/>
        </w:rPr>
      </w:pPr>
      <w:r>
        <w:rPr>
          <w:lang w:val="el-GR"/>
        </w:rPr>
        <w:t xml:space="preserve">δείτε ταυτόχρονα και τα τρία έργα. </w:t>
      </w:r>
    </w:p>
    <w:p w:rsidR="00442702" w:rsidRDefault="00442702" w:rsidP="00442702">
      <w:pPr>
        <w:numPr>
          <w:ilvl w:val="0"/>
          <w:numId w:val="1"/>
        </w:numPr>
        <w:spacing w:after="120"/>
        <w:rPr>
          <w:lang w:val="el-GR"/>
        </w:rPr>
      </w:pPr>
      <w:r>
        <w:rPr>
          <w:lang w:val="el-GR"/>
        </w:rPr>
        <w:t xml:space="preserve">να μελετήσετε την κάθε εικόνα καλύτερα. </w:t>
      </w:r>
    </w:p>
    <w:p w:rsidR="00442702" w:rsidRDefault="00442702" w:rsidP="00442702">
      <w:pPr>
        <w:numPr>
          <w:ilvl w:val="0"/>
          <w:numId w:val="1"/>
        </w:numPr>
        <w:spacing w:after="120"/>
        <w:rPr>
          <w:lang w:val="el-GR"/>
        </w:rPr>
      </w:pPr>
      <w:r>
        <w:rPr>
          <w:lang w:val="el-GR"/>
        </w:rPr>
        <w:t xml:space="preserve">να διαβάσετε τα βιογραφικά στοιχεία των καλλιτεχνών, καθώς και τα χαρακτηριστικά του έργου τους. </w:t>
      </w:r>
    </w:p>
    <w:p w:rsidR="00442702" w:rsidRDefault="00442702" w:rsidP="00442702">
      <w:pPr>
        <w:numPr>
          <w:ilvl w:val="0"/>
          <w:numId w:val="1"/>
        </w:numPr>
        <w:spacing w:after="120"/>
        <w:rPr>
          <w:lang w:val="el-GR"/>
        </w:rPr>
      </w:pPr>
      <w:r>
        <w:rPr>
          <w:lang w:val="el-GR"/>
        </w:rPr>
        <w:t xml:space="preserve">Τον πίνακα </w:t>
      </w:r>
      <w:r>
        <w:rPr>
          <w:i/>
          <w:lang w:val="el-GR"/>
        </w:rPr>
        <w:t xml:space="preserve">Η Αφροδίτη του Ουρμπίνο </w:t>
      </w:r>
      <w:r>
        <w:rPr>
          <w:lang w:val="el-GR"/>
        </w:rPr>
        <w:t xml:space="preserve">μπορείτε να τον δείτε σε σχέση με το έργο </w:t>
      </w:r>
      <w:r>
        <w:rPr>
          <w:i/>
          <w:lang w:val="el-GR"/>
        </w:rPr>
        <w:t xml:space="preserve">Ολυμπία </w:t>
      </w:r>
      <w:r>
        <w:rPr>
          <w:lang w:val="el-GR"/>
        </w:rPr>
        <w:t xml:space="preserve">του Μανέ. </w:t>
      </w:r>
    </w:p>
    <w:p w:rsidR="005575F7" w:rsidRDefault="005575F7" w:rsidP="005575F7">
      <w:pPr>
        <w:spacing w:after="120"/>
        <w:ind w:left="360"/>
        <w:rPr>
          <w:lang w:val="el-GR"/>
        </w:rPr>
      </w:pPr>
    </w:p>
    <w:p w:rsidR="005575F7" w:rsidRDefault="005575F7" w:rsidP="005575F7">
      <w:pPr>
        <w:rPr>
          <w:b/>
          <w:lang w:val="el-GR"/>
        </w:rPr>
      </w:pPr>
    </w:p>
    <w:p w:rsidR="005575F7" w:rsidRDefault="005575F7" w:rsidP="005575F7">
      <w:pPr>
        <w:rPr>
          <w:b/>
          <w:lang w:val="el-GR"/>
        </w:rPr>
      </w:pPr>
      <w:r>
        <w:rPr>
          <w:b/>
          <w:lang w:val="el-GR"/>
        </w:rPr>
        <w:t xml:space="preserve">Ερωτήσεις: </w:t>
      </w:r>
    </w:p>
    <w:p w:rsidR="005575F7" w:rsidRDefault="005575F7" w:rsidP="005575F7">
      <w:pPr>
        <w:numPr>
          <w:ilvl w:val="1"/>
          <w:numId w:val="1"/>
        </w:numPr>
        <w:tabs>
          <w:tab w:val="clear" w:pos="1440"/>
          <w:tab w:val="num" w:pos="567"/>
        </w:tabs>
        <w:spacing w:after="120"/>
        <w:ind w:left="567" w:hanging="567"/>
        <w:rPr>
          <w:lang w:val="el-GR"/>
        </w:rPr>
      </w:pPr>
      <w:r>
        <w:rPr>
          <w:lang w:val="el-GR"/>
        </w:rPr>
        <w:t xml:space="preserve">Μπορείτε να διαπιστώστε τις επιρροές στη θεματολογία του έργου </w:t>
      </w:r>
      <w:r>
        <w:rPr>
          <w:i/>
          <w:lang w:val="el-GR"/>
        </w:rPr>
        <w:t xml:space="preserve">Ολυμπία </w:t>
      </w:r>
      <w:r>
        <w:rPr>
          <w:lang w:val="el-GR"/>
        </w:rPr>
        <w:t xml:space="preserve">από το έργο του </w:t>
      </w:r>
      <w:proofErr w:type="spellStart"/>
      <w:r>
        <w:rPr>
          <w:lang w:val="el-GR"/>
        </w:rPr>
        <w:t>Τιτσιάνο</w:t>
      </w:r>
      <w:proofErr w:type="spellEnd"/>
      <w:r>
        <w:rPr>
          <w:lang w:val="el-GR"/>
        </w:rPr>
        <w:t xml:space="preserve"> </w:t>
      </w:r>
      <w:r>
        <w:rPr>
          <w:i/>
          <w:lang w:val="el-GR"/>
        </w:rPr>
        <w:t>Η Αφροδίτη του Ουρμπίνο</w:t>
      </w:r>
      <w:r>
        <w:rPr>
          <w:lang w:val="el-GR"/>
        </w:rPr>
        <w:t xml:space="preserve">; </w:t>
      </w:r>
    </w:p>
    <w:p w:rsidR="005575F7" w:rsidRDefault="005575F7" w:rsidP="005575F7">
      <w:pPr>
        <w:spacing w:after="120"/>
        <w:ind w:left="567"/>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252"/>
      </w:tblGrid>
      <w:tr w:rsidR="005575F7" w:rsidRPr="00442702" w:rsidTr="0025200F">
        <w:trPr>
          <w:cantSplit/>
        </w:trPr>
        <w:tc>
          <w:tcPr>
            <w:tcW w:w="8613" w:type="dxa"/>
            <w:gridSpan w:val="2"/>
          </w:tcPr>
          <w:p w:rsidR="005575F7" w:rsidRDefault="005575F7" w:rsidP="0025200F">
            <w:pPr>
              <w:spacing w:after="120"/>
              <w:jc w:val="center"/>
              <w:rPr>
                <w:b/>
                <w:lang w:val="el-GR"/>
              </w:rPr>
            </w:pPr>
            <w:r>
              <w:rPr>
                <w:b/>
                <w:i/>
                <w:lang w:val="el-GR"/>
              </w:rPr>
              <w:t>Η Αφροδίτη του Ουρμπίνο,</w:t>
            </w:r>
            <w:r>
              <w:rPr>
                <w:b/>
                <w:lang w:val="el-GR"/>
              </w:rPr>
              <w:t xml:space="preserve"> </w:t>
            </w:r>
            <w:proofErr w:type="spellStart"/>
            <w:r>
              <w:rPr>
                <w:b/>
                <w:lang w:val="el-GR"/>
              </w:rPr>
              <w:t>Τιτσιάνο</w:t>
            </w:r>
            <w:proofErr w:type="spellEnd"/>
            <w:r>
              <w:rPr>
                <w:b/>
                <w:lang w:val="el-GR"/>
              </w:rPr>
              <w:t xml:space="preserve"> - </w:t>
            </w:r>
            <w:r>
              <w:rPr>
                <w:b/>
                <w:i/>
                <w:lang w:val="el-GR"/>
              </w:rPr>
              <w:t xml:space="preserve">Ολυμπία, </w:t>
            </w:r>
            <w:r>
              <w:rPr>
                <w:b/>
                <w:lang w:val="el-GR"/>
              </w:rPr>
              <w:t>Μανέ</w:t>
            </w:r>
          </w:p>
        </w:tc>
      </w:tr>
      <w:tr w:rsidR="005575F7" w:rsidTr="0025200F">
        <w:trPr>
          <w:cantSplit/>
        </w:trPr>
        <w:tc>
          <w:tcPr>
            <w:tcW w:w="4361" w:type="dxa"/>
          </w:tcPr>
          <w:p w:rsidR="005575F7" w:rsidRDefault="005575F7" w:rsidP="0025200F">
            <w:pPr>
              <w:spacing w:after="120"/>
              <w:jc w:val="center"/>
              <w:rPr>
                <w:b/>
                <w:lang w:val="el-GR"/>
              </w:rPr>
            </w:pPr>
            <w:r>
              <w:rPr>
                <w:b/>
                <w:lang w:val="el-GR"/>
              </w:rPr>
              <w:t>Ομοιότητες</w:t>
            </w:r>
          </w:p>
        </w:tc>
        <w:tc>
          <w:tcPr>
            <w:tcW w:w="4252" w:type="dxa"/>
          </w:tcPr>
          <w:p w:rsidR="005575F7" w:rsidRDefault="005575F7" w:rsidP="0025200F">
            <w:pPr>
              <w:spacing w:after="120"/>
              <w:jc w:val="center"/>
              <w:rPr>
                <w:b/>
                <w:lang w:val="el-GR"/>
              </w:rPr>
            </w:pPr>
            <w:r>
              <w:rPr>
                <w:b/>
                <w:lang w:val="el-GR"/>
              </w:rPr>
              <w:t>Διαφορές</w:t>
            </w:r>
          </w:p>
        </w:tc>
      </w:tr>
      <w:tr w:rsidR="005575F7" w:rsidTr="0025200F">
        <w:trPr>
          <w:cantSplit/>
          <w:trHeight w:val="6189"/>
        </w:trPr>
        <w:tc>
          <w:tcPr>
            <w:tcW w:w="4361" w:type="dxa"/>
          </w:tcPr>
          <w:p w:rsidR="005575F7" w:rsidRDefault="005575F7" w:rsidP="0025200F">
            <w:pPr>
              <w:spacing w:after="120"/>
              <w:rPr>
                <w:lang w:val="el-GR"/>
              </w:rPr>
            </w:pPr>
          </w:p>
        </w:tc>
        <w:tc>
          <w:tcPr>
            <w:tcW w:w="4252" w:type="dxa"/>
          </w:tcPr>
          <w:p w:rsidR="005575F7" w:rsidRDefault="005575F7" w:rsidP="0025200F">
            <w:pPr>
              <w:spacing w:after="120"/>
              <w:rPr>
                <w:lang w:val="el-GR"/>
              </w:rPr>
            </w:pPr>
          </w:p>
        </w:tc>
      </w:tr>
    </w:tbl>
    <w:p w:rsidR="005575F7" w:rsidRDefault="005575F7" w:rsidP="005575F7">
      <w:pPr>
        <w:spacing w:after="120"/>
        <w:rPr>
          <w:b/>
          <w:lang w:val="el-GR"/>
        </w:rPr>
      </w:pPr>
    </w:p>
    <w:p w:rsidR="005575F7" w:rsidRDefault="005575F7" w:rsidP="005575F7">
      <w:pPr>
        <w:spacing w:after="120"/>
        <w:rPr>
          <w:lang w:val="el-GR"/>
        </w:rPr>
      </w:pPr>
      <w:r>
        <w:rPr>
          <w:b/>
          <w:lang w:val="el-GR"/>
        </w:rPr>
        <w:t>Εργασία:</w:t>
      </w:r>
      <w:r>
        <w:rPr>
          <w:lang w:val="el-GR"/>
        </w:rPr>
        <w:t xml:space="preserve"> Γράψτε ένα μικρό κείμενο για το έργο </w:t>
      </w:r>
      <w:r>
        <w:rPr>
          <w:i/>
          <w:lang w:val="el-GR"/>
        </w:rPr>
        <w:t xml:space="preserve">Η Αφροδίτη του Ουρμπίνο </w:t>
      </w:r>
      <w:r>
        <w:rPr>
          <w:lang w:val="el-GR"/>
        </w:rPr>
        <w:t xml:space="preserve">και τη σχέση του με την </w:t>
      </w:r>
      <w:r>
        <w:rPr>
          <w:i/>
          <w:lang w:val="el-GR"/>
        </w:rPr>
        <w:t xml:space="preserve">Ολυμπία </w:t>
      </w:r>
      <w:r>
        <w:rPr>
          <w:lang w:val="el-GR"/>
        </w:rPr>
        <w:t>του Μανέ.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5F7" w:rsidRDefault="005575F7" w:rsidP="005575F7">
      <w:pPr>
        <w:spacing w:after="120"/>
        <w:rPr>
          <w:lang w:val="el-GR"/>
        </w:rPr>
      </w:pPr>
    </w:p>
    <w:p w:rsidR="005575F7" w:rsidRDefault="005575F7" w:rsidP="005575F7">
      <w:pPr>
        <w:numPr>
          <w:ilvl w:val="1"/>
          <w:numId w:val="1"/>
        </w:numPr>
        <w:tabs>
          <w:tab w:val="clear" w:pos="1440"/>
          <w:tab w:val="num" w:pos="567"/>
        </w:tabs>
        <w:spacing w:after="120"/>
        <w:ind w:left="567" w:hanging="567"/>
        <w:rPr>
          <w:lang w:val="el-GR"/>
        </w:rPr>
        <w:sectPr w:rsidR="005575F7">
          <w:headerReference w:type="even" r:id="rId7"/>
          <w:headerReference w:type="default" r:id="rId8"/>
          <w:headerReference w:type="first" r:id="rId9"/>
          <w:pgSz w:w="11906" w:h="16838" w:code="9"/>
          <w:pgMar w:top="1440" w:right="1700" w:bottom="1440" w:left="1797" w:header="720" w:footer="720" w:gutter="0"/>
          <w:cols w:space="720"/>
        </w:sectPr>
      </w:pPr>
    </w:p>
    <w:p w:rsidR="005575F7" w:rsidRDefault="005575F7" w:rsidP="005575F7">
      <w:pPr>
        <w:numPr>
          <w:ilvl w:val="1"/>
          <w:numId w:val="1"/>
        </w:numPr>
        <w:tabs>
          <w:tab w:val="clear" w:pos="1440"/>
          <w:tab w:val="num" w:pos="567"/>
        </w:tabs>
        <w:spacing w:after="120"/>
        <w:ind w:left="567" w:hanging="567"/>
        <w:rPr>
          <w:lang w:val="el-GR"/>
        </w:rPr>
      </w:pPr>
      <w:r>
        <w:rPr>
          <w:lang w:val="el-GR"/>
        </w:rPr>
        <w:lastRenderedPageBreak/>
        <w:t>Να συμπληρώσετε τις παρατηρήσεις σας στον επόμενο πίνακα:</w:t>
      </w:r>
    </w:p>
    <w:p w:rsidR="005575F7" w:rsidRDefault="005575F7" w:rsidP="005575F7">
      <w:pPr>
        <w:spacing w:after="120"/>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375"/>
        <w:gridCol w:w="3960"/>
        <w:gridCol w:w="3879"/>
        <w:gridCol w:w="2835"/>
      </w:tblGrid>
      <w:tr w:rsidR="005575F7" w:rsidRPr="00442702" w:rsidTr="0025200F">
        <w:trPr>
          <w:cantSplit/>
          <w:trHeight w:val="178"/>
        </w:trPr>
        <w:tc>
          <w:tcPr>
            <w:tcW w:w="2093" w:type="dxa"/>
            <w:vMerge w:val="restart"/>
          </w:tcPr>
          <w:p w:rsidR="005575F7" w:rsidRDefault="005575F7" w:rsidP="0025200F">
            <w:pPr>
              <w:spacing w:after="120"/>
              <w:rPr>
                <w:b/>
                <w:lang w:val="el-GR"/>
              </w:rPr>
            </w:pPr>
            <w:r>
              <w:rPr>
                <w:b/>
                <w:lang w:val="el-GR"/>
              </w:rPr>
              <w:t>Καλλιτέχνης</w:t>
            </w:r>
          </w:p>
        </w:tc>
        <w:tc>
          <w:tcPr>
            <w:tcW w:w="1375" w:type="dxa"/>
            <w:vMerge w:val="restart"/>
          </w:tcPr>
          <w:p w:rsidR="005575F7" w:rsidRDefault="005575F7" w:rsidP="0025200F">
            <w:pPr>
              <w:spacing w:after="120"/>
              <w:rPr>
                <w:b/>
                <w:lang w:val="el-GR"/>
              </w:rPr>
            </w:pPr>
            <w:r>
              <w:rPr>
                <w:b/>
                <w:lang w:val="el-GR"/>
              </w:rPr>
              <w:t>Έργο</w:t>
            </w:r>
          </w:p>
        </w:tc>
        <w:tc>
          <w:tcPr>
            <w:tcW w:w="7839" w:type="dxa"/>
            <w:gridSpan w:val="2"/>
          </w:tcPr>
          <w:p w:rsidR="005575F7" w:rsidRDefault="005575F7" w:rsidP="0025200F">
            <w:pPr>
              <w:spacing w:after="120"/>
              <w:jc w:val="center"/>
              <w:rPr>
                <w:b/>
                <w:lang w:val="el-GR"/>
              </w:rPr>
            </w:pPr>
            <w:r>
              <w:rPr>
                <w:b/>
                <w:lang w:val="el-GR"/>
              </w:rPr>
              <w:t>Χαρακτηριστικά</w:t>
            </w:r>
          </w:p>
        </w:tc>
        <w:tc>
          <w:tcPr>
            <w:tcW w:w="2835" w:type="dxa"/>
            <w:vMerge w:val="restart"/>
          </w:tcPr>
          <w:p w:rsidR="005575F7" w:rsidRDefault="005575F7" w:rsidP="0025200F">
            <w:pPr>
              <w:spacing w:after="120"/>
              <w:jc w:val="center"/>
              <w:rPr>
                <w:b/>
                <w:lang w:val="el-GR"/>
              </w:rPr>
            </w:pPr>
            <w:r>
              <w:rPr>
                <w:b/>
                <w:lang w:val="el-GR"/>
              </w:rPr>
              <w:t>Λόγοι για την αντίδραση του κοινού</w:t>
            </w:r>
          </w:p>
        </w:tc>
      </w:tr>
      <w:tr w:rsidR="005575F7" w:rsidTr="0025200F">
        <w:trPr>
          <w:cantSplit/>
          <w:trHeight w:val="178"/>
        </w:trPr>
        <w:tc>
          <w:tcPr>
            <w:tcW w:w="2093" w:type="dxa"/>
            <w:vMerge/>
          </w:tcPr>
          <w:p w:rsidR="005575F7" w:rsidRDefault="005575F7" w:rsidP="0025200F">
            <w:pPr>
              <w:spacing w:after="120"/>
              <w:rPr>
                <w:b/>
                <w:lang w:val="el-GR"/>
              </w:rPr>
            </w:pPr>
          </w:p>
        </w:tc>
        <w:tc>
          <w:tcPr>
            <w:tcW w:w="1375" w:type="dxa"/>
            <w:vMerge/>
          </w:tcPr>
          <w:p w:rsidR="005575F7" w:rsidRDefault="005575F7" w:rsidP="0025200F">
            <w:pPr>
              <w:spacing w:after="120"/>
              <w:rPr>
                <w:b/>
                <w:lang w:val="el-GR"/>
              </w:rPr>
            </w:pPr>
          </w:p>
        </w:tc>
        <w:tc>
          <w:tcPr>
            <w:tcW w:w="3960" w:type="dxa"/>
          </w:tcPr>
          <w:p w:rsidR="005575F7" w:rsidRDefault="005575F7" w:rsidP="0025200F">
            <w:pPr>
              <w:spacing w:after="120"/>
              <w:jc w:val="center"/>
              <w:rPr>
                <w:b/>
                <w:lang w:val="el-GR"/>
              </w:rPr>
            </w:pPr>
            <w:r>
              <w:rPr>
                <w:b/>
                <w:lang w:val="el-GR"/>
              </w:rPr>
              <w:t>Δομή της σύνθεσης</w:t>
            </w:r>
          </w:p>
        </w:tc>
        <w:tc>
          <w:tcPr>
            <w:tcW w:w="3879" w:type="dxa"/>
          </w:tcPr>
          <w:p w:rsidR="005575F7" w:rsidRDefault="005575F7" w:rsidP="0025200F">
            <w:pPr>
              <w:spacing w:after="120"/>
              <w:jc w:val="center"/>
              <w:rPr>
                <w:b/>
                <w:lang w:val="el-GR"/>
              </w:rPr>
            </w:pPr>
            <w:r>
              <w:rPr>
                <w:b/>
                <w:lang w:val="el-GR"/>
              </w:rPr>
              <w:t>Χρώμα</w:t>
            </w:r>
          </w:p>
        </w:tc>
        <w:tc>
          <w:tcPr>
            <w:tcW w:w="2835" w:type="dxa"/>
            <w:vMerge/>
          </w:tcPr>
          <w:p w:rsidR="005575F7" w:rsidRDefault="005575F7" w:rsidP="0025200F">
            <w:pPr>
              <w:spacing w:after="120"/>
              <w:jc w:val="center"/>
              <w:rPr>
                <w:b/>
                <w:lang w:val="el-GR"/>
              </w:rPr>
            </w:pPr>
          </w:p>
        </w:tc>
      </w:tr>
      <w:tr w:rsidR="005575F7" w:rsidTr="0025200F">
        <w:trPr>
          <w:cantSplit/>
          <w:trHeight w:val="2025"/>
        </w:trPr>
        <w:tc>
          <w:tcPr>
            <w:tcW w:w="2093" w:type="dxa"/>
          </w:tcPr>
          <w:p w:rsidR="005575F7" w:rsidRDefault="005575F7" w:rsidP="0025200F">
            <w:pPr>
              <w:spacing w:after="120"/>
              <w:rPr>
                <w:lang w:val="el-GR"/>
              </w:rPr>
            </w:pPr>
            <w:r>
              <w:rPr>
                <w:lang w:val="el-GR"/>
              </w:rPr>
              <w:t xml:space="preserve">Ο Μανέ ανήκε στο ρεύμα ______________. </w:t>
            </w:r>
          </w:p>
        </w:tc>
        <w:tc>
          <w:tcPr>
            <w:tcW w:w="1375" w:type="dxa"/>
          </w:tcPr>
          <w:p w:rsidR="005575F7" w:rsidRDefault="005575F7" w:rsidP="0025200F">
            <w:pPr>
              <w:spacing w:after="120"/>
              <w:rPr>
                <w:i/>
                <w:lang w:val="el-GR"/>
              </w:rPr>
            </w:pPr>
            <w:r>
              <w:rPr>
                <w:i/>
                <w:lang w:val="el-GR"/>
              </w:rPr>
              <w:t>Ολυμπία</w:t>
            </w:r>
          </w:p>
        </w:tc>
        <w:tc>
          <w:tcPr>
            <w:tcW w:w="3960" w:type="dxa"/>
          </w:tcPr>
          <w:p w:rsidR="005575F7" w:rsidRDefault="005575F7" w:rsidP="0025200F">
            <w:pPr>
              <w:spacing w:after="120"/>
              <w:rPr>
                <w:lang w:val="el-GR"/>
              </w:rPr>
            </w:pPr>
          </w:p>
        </w:tc>
        <w:tc>
          <w:tcPr>
            <w:tcW w:w="3879" w:type="dxa"/>
          </w:tcPr>
          <w:p w:rsidR="005575F7" w:rsidRDefault="005575F7" w:rsidP="0025200F">
            <w:pPr>
              <w:spacing w:after="120"/>
              <w:rPr>
                <w:lang w:val="el-GR"/>
              </w:rPr>
            </w:pPr>
          </w:p>
        </w:tc>
        <w:tc>
          <w:tcPr>
            <w:tcW w:w="2835" w:type="dxa"/>
          </w:tcPr>
          <w:p w:rsidR="005575F7" w:rsidRDefault="005575F7" w:rsidP="0025200F">
            <w:pPr>
              <w:spacing w:after="120"/>
              <w:rPr>
                <w:lang w:val="el-GR"/>
              </w:rPr>
            </w:pPr>
          </w:p>
        </w:tc>
      </w:tr>
      <w:tr w:rsidR="005575F7" w:rsidTr="0025200F">
        <w:trPr>
          <w:cantSplit/>
          <w:trHeight w:val="2025"/>
        </w:trPr>
        <w:tc>
          <w:tcPr>
            <w:tcW w:w="2093" w:type="dxa"/>
          </w:tcPr>
          <w:p w:rsidR="005575F7" w:rsidRDefault="005575F7" w:rsidP="0025200F">
            <w:pPr>
              <w:spacing w:after="120"/>
              <w:rPr>
                <w:lang w:val="el-GR"/>
              </w:rPr>
            </w:pPr>
            <w:r>
              <w:rPr>
                <w:lang w:val="el-GR"/>
              </w:rPr>
              <w:t xml:space="preserve">Ο Σεζάν ανήκε στο ρεύμα ______________. </w:t>
            </w:r>
          </w:p>
        </w:tc>
        <w:tc>
          <w:tcPr>
            <w:tcW w:w="1375" w:type="dxa"/>
          </w:tcPr>
          <w:p w:rsidR="005575F7" w:rsidRDefault="005575F7" w:rsidP="0025200F">
            <w:pPr>
              <w:spacing w:after="120"/>
              <w:rPr>
                <w:i/>
                <w:lang w:val="el-GR"/>
              </w:rPr>
            </w:pPr>
            <w:r>
              <w:rPr>
                <w:i/>
                <w:lang w:val="el-GR"/>
              </w:rPr>
              <w:t>Σύγχρονη Ολυμπία</w:t>
            </w:r>
          </w:p>
        </w:tc>
        <w:tc>
          <w:tcPr>
            <w:tcW w:w="3960" w:type="dxa"/>
          </w:tcPr>
          <w:p w:rsidR="005575F7" w:rsidRDefault="005575F7" w:rsidP="0025200F">
            <w:pPr>
              <w:spacing w:after="120"/>
              <w:rPr>
                <w:lang w:val="el-GR"/>
              </w:rPr>
            </w:pPr>
          </w:p>
        </w:tc>
        <w:tc>
          <w:tcPr>
            <w:tcW w:w="3879" w:type="dxa"/>
          </w:tcPr>
          <w:p w:rsidR="005575F7" w:rsidRDefault="005575F7" w:rsidP="0025200F">
            <w:pPr>
              <w:spacing w:after="120"/>
              <w:rPr>
                <w:lang w:val="el-GR"/>
              </w:rPr>
            </w:pPr>
          </w:p>
        </w:tc>
        <w:tc>
          <w:tcPr>
            <w:tcW w:w="2835" w:type="dxa"/>
          </w:tcPr>
          <w:p w:rsidR="005575F7" w:rsidRDefault="005575F7" w:rsidP="0025200F">
            <w:pPr>
              <w:spacing w:after="120"/>
              <w:rPr>
                <w:lang w:val="el-GR"/>
              </w:rPr>
            </w:pPr>
          </w:p>
        </w:tc>
      </w:tr>
      <w:tr w:rsidR="005575F7" w:rsidTr="0025200F">
        <w:trPr>
          <w:cantSplit/>
          <w:trHeight w:val="2025"/>
        </w:trPr>
        <w:tc>
          <w:tcPr>
            <w:tcW w:w="2093" w:type="dxa"/>
          </w:tcPr>
          <w:p w:rsidR="005575F7" w:rsidRDefault="005575F7" w:rsidP="0025200F">
            <w:pPr>
              <w:spacing w:after="120"/>
              <w:rPr>
                <w:lang w:val="el-GR"/>
              </w:rPr>
            </w:pPr>
            <w:r>
              <w:rPr>
                <w:lang w:val="el-GR"/>
              </w:rPr>
              <w:t xml:space="preserve">Ο </w:t>
            </w:r>
            <w:proofErr w:type="spellStart"/>
            <w:r>
              <w:rPr>
                <w:lang w:val="el-GR"/>
              </w:rPr>
              <w:t>Ματίς</w:t>
            </w:r>
            <w:proofErr w:type="spellEnd"/>
            <w:r>
              <w:rPr>
                <w:lang w:val="el-GR"/>
              </w:rPr>
              <w:t xml:space="preserve"> ανήκε στο ρεύμα ______________. </w:t>
            </w:r>
          </w:p>
        </w:tc>
        <w:tc>
          <w:tcPr>
            <w:tcW w:w="1375" w:type="dxa"/>
          </w:tcPr>
          <w:p w:rsidR="005575F7" w:rsidRDefault="005575F7" w:rsidP="0025200F">
            <w:pPr>
              <w:spacing w:after="120"/>
              <w:rPr>
                <w:i/>
                <w:lang w:val="el-GR"/>
              </w:rPr>
            </w:pPr>
            <w:r>
              <w:rPr>
                <w:i/>
                <w:lang w:val="el-GR"/>
              </w:rPr>
              <w:t>Καθιστή Γυναίκα</w:t>
            </w:r>
          </w:p>
        </w:tc>
        <w:tc>
          <w:tcPr>
            <w:tcW w:w="3960" w:type="dxa"/>
          </w:tcPr>
          <w:p w:rsidR="005575F7" w:rsidRDefault="005575F7" w:rsidP="0025200F">
            <w:pPr>
              <w:spacing w:after="120"/>
              <w:rPr>
                <w:lang w:val="el-GR"/>
              </w:rPr>
            </w:pPr>
          </w:p>
        </w:tc>
        <w:tc>
          <w:tcPr>
            <w:tcW w:w="3879" w:type="dxa"/>
          </w:tcPr>
          <w:p w:rsidR="005575F7" w:rsidRDefault="005575F7" w:rsidP="0025200F">
            <w:pPr>
              <w:spacing w:after="120"/>
              <w:rPr>
                <w:lang w:val="el-GR"/>
              </w:rPr>
            </w:pPr>
          </w:p>
        </w:tc>
        <w:tc>
          <w:tcPr>
            <w:tcW w:w="2835" w:type="dxa"/>
          </w:tcPr>
          <w:p w:rsidR="005575F7" w:rsidRDefault="005575F7" w:rsidP="0025200F">
            <w:pPr>
              <w:spacing w:after="120"/>
              <w:rPr>
                <w:lang w:val="el-GR"/>
              </w:rPr>
            </w:pPr>
          </w:p>
        </w:tc>
      </w:tr>
    </w:tbl>
    <w:p w:rsidR="005575F7" w:rsidRDefault="005575F7" w:rsidP="005575F7">
      <w:pPr>
        <w:spacing w:after="120"/>
        <w:rPr>
          <w:lang w:val="el-GR"/>
        </w:rPr>
      </w:pPr>
    </w:p>
    <w:p w:rsidR="005575F7" w:rsidRDefault="005575F7" w:rsidP="005575F7">
      <w:pPr>
        <w:spacing w:after="120"/>
        <w:rPr>
          <w:lang w:val="el-GR"/>
        </w:rPr>
        <w:sectPr w:rsidR="005575F7">
          <w:pgSz w:w="16838" w:h="11906" w:orient="landscape" w:code="9"/>
          <w:pgMar w:top="1797" w:right="1440" w:bottom="1797" w:left="1440" w:header="720" w:footer="720" w:gutter="0"/>
          <w:cols w:space="720"/>
        </w:sectPr>
      </w:pPr>
    </w:p>
    <w:p w:rsidR="005575F7" w:rsidRDefault="005575F7" w:rsidP="005575F7">
      <w:pPr>
        <w:pStyle w:val="2"/>
        <w:numPr>
          <w:ilvl w:val="0"/>
          <w:numId w:val="0"/>
        </w:numPr>
      </w:pPr>
      <w:bookmarkStart w:id="4" w:name="_Toc5449518"/>
      <w:bookmarkStart w:id="5" w:name="_Toc8099611"/>
      <w:r>
        <w:lastRenderedPageBreak/>
        <w:t>Φύλλο εργασίας Ομάδας Β’</w:t>
      </w:r>
      <w:bookmarkEnd w:id="4"/>
      <w:bookmarkEnd w:id="5"/>
      <w:r>
        <w:t xml:space="preserve"> </w:t>
      </w:r>
    </w:p>
    <w:p w:rsidR="005575F7" w:rsidRDefault="005575F7" w:rsidP="005575F7">
      <w:pPr>
        <w:rPr>
          <w:lang w:val="el-GR"/>
        </w:rPr>
      </w:pP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center"/>
        <w:rPr>
          <w:b/>
          <w:bCs/>
          <w:lang w:val="el-GR"/>
        </w:rPr>
      </w:pPr>
      <w:r>
        <w:rPr>
          <w:b/>
          <w:bCs/>
          <w:lang w:val="el-GR"/>
        </w:rPr>
        <w:t>Εισαγωγικό πλαίσιο</w:t>
      </w: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Το γυμνό υπήρξε ένα πολύ συνηθισμένο θέμα στην ευρωπαϊκή ζωγραφική από την κλασική αρχαιότητα, όταν οι Αρχαίοι Έλληνες και οι Ρωμαίοι απεικόνιζαν εξιδανικευμένο το ανθρώπινο σώμα. Ο ρόλος ενός γυμνού και η εντύπωση που προκαλεί ποικίλλουν: μπορεί να αντιπροσωπεύει μια εικόνα αρμονίας και ιδανικών αναλογιών, μπορεί να επιδεικνύει την ικανότητα του ζωγράφου στο ανατομικό σχέδιο, μπορεί να εκφράζει ανθρώπινες καταστάσεις από τον θυμό ως τη χαρά, ή και να είναι κραυγαλέα ερωτικό. Ενώ το αρσενικό γυμνό απεικονίζει συχνά τη μυϊκή δύναμη και τον ηρωισμό, το θηλυκό παρουσιάζεται συνήθως ως έκφραση αισθησιακής ομορφιάς – αντικείμενο θαυμασμού για τους άνδρες. Υπάρχει, συνήθως, μια διαφορά ανάμεσα στο πραγματικό γυμνό σώμα και στο ζωγραφισμένο γυμνό. Συχνά τα χαρακτηριστικά του μοντέλου προσαρμόζονται στο γενικά αποδεκτό πρότυπο του ωραίου της εποχής ή στο ιδιαίτερο ύφος του ζωγράφου ή αποσυντίθενται επιθετικά ώσπου γίνονται αγνώριστα, όπως στα έργα των κυβιστών. </w:t>
      </w: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Τα γυναικεία γυμνά του </w:t>
      </w:r>
      <w:proofErr w:type="spellStart"/>
      <w:r>
        <w:rPr>
          <w:lang w:val="el-GR"/>
        </w:rPr>
        <w:t>Μοντιλιάνι</w:t>
      </w:r>
      <w:proofErr w:type="spellEnd"/>
      <w:r>
        <w:rPr>
          <w:lang w:val="el-GR"/>
        </w:rPr>
        <w:t xml:space="preserve">, πέρα από τη σαφήνεια της σύνθεσης και τη μορφική καθαρότητα, το πλάσιμο της σάρκας και την ενότητα των τόνων, τα ρυθμικά στοιχεία και την κίνηση των περιγραμμάτων, διακρίνονται και για το μνημειακό χαρακτήρα τους. Οι μελετημένες στροφές του σώματος και συχνά τεχνητές ή επιτηδευμένες στάσεις δίνουν τη δυνατότητα τονισμού των όγκων και πολλαπλασιασμού των επιπέδων, με συνδυασμούς κλειστών και ανοιχτών τύπων και με τη χρησιμοποίηση των φωτεινών, ζεστών χρωματικών τόνων. </w:t>
      </w: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both"/>
        <w:rPr>
          <w:lang w:val="el-GR"/>
        </w:rPr>
      </w:pPr>
    </w:p>
    <w:p w:rsidR="005575F7" w:rsidRDefault="005575F7" w:rsidP="005575F7">
      <w:pPr>
        <w:spacing w:after="120"/>
        <w:rPr>
          <w:lang w:val="el-GR"/>
        </w:rPr>
      </w:pPr>
    </w:p>
    <w:p w:rsidR="005575F7" w:rsidRDefault="005575F7" w:rsidP="005575F7">
      <w:pPr>
        <w:spacing w:after="120"/>
        <w:rPr>
          <w:b/>
          <w:lang w:val="el-GR"/>
        </w:rPr>
      </w:pPr>
      <w:r>
        <w:rPr>
          <w:b/>
          <w:lang w:val="el-GR"/>
        </w:rPr>
        <w:t xml:space="preserve">Θέμα 2ο: </w:t>
      </w:r>
      <w:r>
        <w:rPr>
          <w:lang w:val="el-GR"/>
        </w:rPr>
        <w:t xml:space="preserve">Να μελετήσετε τα έργα του </w:t>
      </w:r>
      <w:proofErr w:type="spellStart"/>
      <w:r>
        <w:rPr>
          <w:lang w:val="el-GR"/>
        </w:rPr>
        <w:t>Μοντιλιάνι</w:t>
      </w:r>
      <w:proofErr w:type="spellEnd"/>
      <w:r>
        <w:rPr>
          <w:lang w:val="el-GR"/>
        </w:rPr>
        <w:t xml:space="preserve"> </w:t>
      </w:r>
      <w:r>
        <w:rPr>
          <w:i/>
          <w:lang w:val="el-GR"/>
        </w:rPr>
        <w:t>Ξαπλωμένο γυμνό από πίσω</w:t>
      </w:r>
      <w:r>
        <w:rPr>
          <w:lang w:val="el-GR"/>
        </w:rPr>
        <w:t xml:space="preserve"> και </w:t>
      </w:r>
      <w:r>
        <w:rPr>
          <w:i/>
          <w:lang w:val="el-GR"/>
        </w:rPr>
        <w:t>Γυμνό ξαπλωμένο</w:t>
      </w:r>
      <w:r>
        <w:rPr>
          <w:lang w:val="el-GR"/>
        </w:rPr>
        <w:t>. Ποια είναι η στάση των μορφών, πώς αποδίδονται τα περιγράμματα και οι όγκοι; Ποια χρώματα χρησιμοποιεί ο ζωγράφος; Ποια αίσθηση αποπνέουν τα έργα;</w:t>
      </w:r>
      <w:r>
        <w:rPr>
          <w:b/>
          <w:lang w:val="el-GR"/>
        </w:rPr>
        <w:t xml:space="preserve"> </w:t>
      </w:r>
    </w:p>
    <w:p w:rsidR="005575F7" w:rsidRDefault="005575F7" w:rsidP="005575F7">
      <w:pPr>
        <w:spacing w:after="120"/>
        <w:rPr>
          <w:lang w:val="el-GR"/>
        </w:rPr>
      </w:pPr>
    </w:p>
    <w:p w:rsidR="005575F7" w:rsidRDefault="005575F7" w:rsidP="005575F7">
      <w:pPr>
        <w:rPr>
          <w:b/>
          <w:lang w:val="el-GR"/>
        </w:rPr>
      </w:pPr>
      <w:r>
        <w:rPr>
          <w:b/>
          <w:lang w:val="el-GR"/>
        </w:rPr>
        <w:t>Οδηγίες για την πραγματοποίηση της δραστηριότητας:</w:t>
      </w:r>
    </w:p>
    <w:p w:rsidR="005575F7" w:rsidRDefault="005575F7" w:rsidP="005575F7">
      <w:pPr>
        <w:numPr>
          <w:ilvl w:val="0"/>
          <w:numId w:val="1"/>
        </w:numPr>
        <w:spacing w:after="120"/>
        <w:rPr>
          <w:lang w:val="el-GR"/>
        </w:rPr>
      </w:pPr>
      <w:r>
        <w:rPr>
          <w:lang w:val="el-GR"/>
        </w:rPr>
        <w:t xml:space="preserve">να συγκρίνετε τα δύο έργα μεταξύ τους. </w:t>
      </w:r>
    </w:p>
    <w:p w:rsidR="005575F7" w:rsidRDefault="005575F7" w:rsidP="005575F7">
      <w:pPr>
        <w:numPr>
          <w:ilvl w:val="0"/>
          <w:numId w:val="1"/>
        </w:numPr>
        <w:spacing w:after="120"/>
        <w:rPr>
          <w:lang w:val="el-GR"/>
        </w:rPr>
      </w:pPr>
      <w:r>
        <w:rPr>
          <w:lang w:val="el-GR"/>
        </w:rPr>
        <w:t xml:space="preserve">να διαβάσετε το κείμενο με τις πληροφορίες για το ρεύμα στο οποίο ανήκε ο </w:t>
      </w:r>
      <w:proofErr w:type="spellStart"/>
      <w:r>
        <w:rPr>
          <w:lang w:val="el-GR"/>
        </w:rPr>
        <w:t>Μοντιλιάνι</w:t>
      </w:r>
      <w:proofErr w:type="spellEnd"/>
      <w:r>
        <w:rPr>
          <w:lang w:val="el-GR"/>
        </w:rPr>
        <w:t xml:space="preserve">. Απαντήστε στην ερώτηση 1.  </w:t>
      </w:r>
    </w:p>
    <w:p w:rsidR="005575F7" w:rsidRPr="001D5DE2" w:rsidRDefault="005575F7" w:rsidP="005575F7">
      <w:pPr>
        <w:keepNext/>
        <w:spacing w:after="120"/>
        <w:ind w:left="360"/>
        <w:jc w:val="center"/>
        <w:rPr>
          <w:lang w:val="el-GR"/>
        </w:rPr>
      </w:pPr>
    </w:p>
    <w:p w:rsidR="005575F7" w:rsidRDefault="005575F7" w:rsidP="005575F7">
      <w:pPr>
        <w:rPr>
          <w:lang w:val="el-GR"/>
        </w:rPr>
      </w:pPr>
    </w:p>
    <w:p w:rsidR="005575F7" w:rsidRDefault="005575F7" w:rsidP="005575F7">
      <w:pPr>
        <w:spacing w:after="120"/>
        <w:rPr>
          <w:b/>
          <w:lang w:val="el-GR"/>
        </w:rPr>
      </w:pPr>
      <w:r>
        <w:rPr>
          <w:b/>
          <w:lang w:val="el-GR"/>
        </w:rPr>
        <w:t xml:space="preserve">Ερωτήσεις: </w:t>
      </w:r>
    </w:p>
    <w:p w:rsidR="005575F7" w:rsidRDefault="005575F7" w:rsidP="005575F7">
      <w:pPr>
        <w:numPr>
          <w:ilvl w:val="0"/>
          <w:numId w:val="3"/>
        </w:numPr>
        <w:spacing w:after="120"/>
        <w:rPr>
          <w:lang w:val="el-GR"/>
        </w:rPr>
      </w:pPr>
      <w:r>
        <w:rPr>
          <w:lang w:val="el-GR"/>
        </w:rPr>
        <w:t xml:space="preserve">Σε ποιο ρεύμα ανήκε ο </w:t>
      </w:r>
      <w:proofErr w:type="spellStart"/>
      <w:r>
        <w:rPr>
          <w:lang w:val="el-GR"/>
        </w:rPr>
        <w:t>Μοντιλιάνι</w:t>
      </w:r>
      <w:proofErr w:type="spellEnd"/>
      <w:r>
        <w:rPr>
          <w:lang w:val="el-GR"/>
        </w:rPr>
        <w:t xml:space="preserve">; ____________________________ . </w:t>
      </w:r>
    </w:p>
    <w:p w:rsidR="005575F7" w:rsidRDefault="005575F7" w:rsidP="005575F7">
      <w:pPr>
        <w:spacing w:after="120"/>
        <w:ind w:left="360" w:firstLine="360"/>
        <w:rPr>
          <w:lang w:val="el-GR"/>
        </w:rPr>
      </w:pPr>
      <w:r>
        <w:rPr>
          <w:lang w:val="el-GR"/>
        </w:rPr>
        <w:t>Αναγνωρίζεται χαρακτηριστικά του ρεύματος αυτού στα έργα του; Ποια;</w:t>
      </w:r>
    </w:p>
    <w:p w:rsidR="005575F7" w:rsidRDefault="005575F7" w:rsidP="005575F7">
      <w:pPr>
        <w:spacing w:after="120"/>
        <w:ind w:left="72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l-GR"/>
        </w:rPr>
        <w:lastRenderedPageBreak/>
        <w:t>_________________________________________________________________________________________________________________________________________________________________________________</w:t>
      </w:r>
    </w:p>
    <w:p w:rsidR="005575F7" w:rsidRDefault="005575F7" w:rsidP="005575F7">
      <w:pPr>
        <w:spacing w:after="120"/>
        <w:ind w:left="720"/>
        <w:rPr>
          <w:lang w:val="el-GR"/>
        </w:rPr>
      </w:pPr>
    </w:p>
    <w:p w:rsidR="005575F7" w:rsidRDefault="005575F7" w:rsidP="005575F7">
      <w:pPr>
        <w:numPr>
          <w:ilvl w:val="0"/>
          <w:numId w:val="3"/>
        </w:numPr>
        <w:spacing w:after="120"/>
        <w:rPr>
          <w:lang w:val="el-GR"/>
        </w:rPr>
      </w:pPr>
      <w:r>
        <w:rPr>
          <w:lang w:val="el-GR"/>
        </w:rPr>
        <w:t xml:space="preserve">Να συμπληρώσετε τις παρατηρήσεις σας στον παρακάτω πίνακα. </w:t>
      </w:r>
    </w:p>
    <w:p w:rsidR="005575F7" w:rsidRDefault="005575F7" w:rsidP="005575F7">
      <w:pPr>
        <w:spacing w:after="120"/>
        <w:rPr>
          <w:lang w:val="el-GR"/>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1"/>
        <w:gridCol w:w="3356"/>
        <w:gridCol w:w="3357"/>
      </w:tblGrid>
      <w:tr w:rsidR="005575F7" w:rsidTr="0025200F">
        <w:tc>
          <w:tcPr>
            <w:tcW w:w="2301" w:type="dxa"/>
          </w:tcPr>
          <w:p w:rsidR="005575F7" w:rsidRDefault="005575F7" w:rsidP="0025200F">
            <w:pPr>
              <w:pStyle w:val="a5"/>
              <w:tabs>
                <w:tab w:val="clear" w:pos="4153"/>
                <w:tab w:val="clear" w:pos="8306"/>
              </w:tabs>
              <w:spacing w:after="120"/>
              <w:rPr>
                <w:rFonts w:ascii="Verdana" w:hAnsi="Verdana"/>
                <w:bCs/>
                <w:lang w:eastAsia="en-US"/>
              </w:rPr>
            </w:pPr>
          </w:p>
        </w:tc>
        <w:tc>
          <w:tcPr>
            <w:tcW w:w="3356" w:type="dxa"/>
          </w:tcPr>
          <w:p w:rsidR="005575F7" w:rsidRDefault="005575F7" w:rsidP="0025200F">
            <w:pPr>
              <w:spacing w:after="120"/>
              <w:jc w:val="center"/>
              <w:rPr>
                <w:b/>
                <w:lang w:val="el-GR"/>
              </w:rPr>
            </w:pPr>
            <w:r>
              <w:rPr>
                <w:i/>
                <w:lang w:val="el-GR"/>
              </w:rPr>
              <w:t>Ξαπλωμένο γυμνό από πίσω</w:t>
            </w:r>
          </w:p>
        </w:tc>
        <w:tc>
          <w:tcPr>
            <w:tcW w:w="3357" w:type="dxa"/>
          </w:tcPr>
          <w:p w:rsidR="005575F7" w:rsidRDefault="005575F7" w:rsidP="0025200F">
            <w:pPr>
              <w:spacing w:after="120"/>
              <w:rPr>
                <w:i/>
                <w:lang w:val="el-GR"/>
              </w:rPr>
            </w:pPr>
            <w:r>
              <w:rPr>
                <w:i/>
                <w:lang w:val="el-GR"/>
              </w:rPr>
              <w:t>Γυμνό ξαπλωμένο</w:t>
            </w:r>
          </w:p>
        </w:tc>
      </w:tr>
      <w:tr w:rsidR="005575F7" w:rsidRPr="00442702" w:rsidTr="0025200F">
        <w:trPr>
          <w:trHeight w:val="3630"/>
        </w:trPr>
        <w:tc>
          <w:tcPr>
            <w:tcW w:w="2301" w:type="dxa"/>
          </w:tcPr>
          <w:p w:rsidR="005575F7" w:rsidRDefault="005575F7" w:rsidP="0025200F">
            <w:pPr>
              <w:spacing w:after="120"/>
              <w:rPr>
                <w:bCs/>
                <w:i/>
                <w:lang w:val="el-GR"/>
              </w:rPr>
            </w:pPr>
            <w:r>
              <w:rPr>
                <w:bCs/>
                <w:lang w:val="el-GR"/>
              </w:rPr>
              <w:t xml:space="preserve">Ποια είναι η θέση των μορφών στη σύνθεση; </w:t>
            </w:r>
          </w:p>
        </w:tc>
        <w:tc>
          <w:tcPr>
            <w:tcW w:w="3356" w:type="dxa"/>
          </w:tcPr>
          <w:p w:rsidR="005575F7" w:rsidRDefault="005575F7" w:rsidP="0025200F">
            <w:pPr>
              <w:pStyle w:val="a5"/>
              <w:tabs>
                <w:tab w:val="clear" w:pos="4153"/>
                <w:tab w:val="clear" w:pos="8306"/>
              </w:tabs>
              <w:spacing w:after="120"/>
              <w:rPr>
                <w:rFonts w:ascii="Verdana" w:hAnsi="Verdana"/>
                <w:lang w:eastAsia="en-US"/>
              </w:rPr>
            </w:pPr>
          </w:p>
        </w:tc>
        <w:tc>
          <w:tcPr>
            <w:tcW w:w="3357" w:type="dxa"/>
          </w:tcPr>
          <w:p w:rsidR="005575F7" w:rsidRDefault="005575F7" w:rsidP="0025200F">
            <w:pPr>
              <w:pStyle w:val="a5"/>
              <w:tabs>
                <w:tab w:val="clear" w:pos="4153"/>
                <w:tab w:val="clear" w:pos="8306"/>
              </w:tabs>
              <w:spacing w:after="120"/>
              <w:rPr>
                <w:rFonts w:ascii="Verdana" w:hAnsi="Verdana"/>
                <w:lang w:eastAsia="en-US"/>
              </w:rPr>
            </w:pPr>
          </w:p>
        </w:tc>
      </w:tr>
      <w:tr w:rsidR="005575F7" w:rsidRPr="00442702" w:rsidTr="0025200F">
        <w:trPr>
          <w:trHeight w:val="3630"/>
        </w:trPr>
        <w:tc>
          <w:tcPr>
            <w:tcW w:w="2301" w:type="dxa"/>
          </w:tcPr>
          <w:p w:rsidR="005575F7" w:rsidRDefault="005575F7" w:rsidP="0025200F">
            <w:pPr>
              <w:spacing w:after="120"/>
              <w:rPr>
                <w:bCs/>
                <w:i/>
                <w:lang w:val="el-GR"/>
              </w:rPr>
            </w:pPr>
            <w:r>
              <w:rPr>
                <w:bCs/>
                <w:lang w:val="el-GR"/>
              </w:rPr>
              <w:t>Να επισημάνετε δύο βασικά χαρακτηριστικά των όγκων και των περιγραμμάτων</w:t>
            </w:r>
          </w:p>
        </w:tc>
        <w:tc>
          <w:tcPr>
            <w:tcW w:w="3356" w:type="dxa"/>
          </w:tcPr>
          <w:p w:rsidR="005575F7" w:rsidRDefault="005575F7" w:rsidP="0025200F">
            <w:pPr>
              <w:spacing w:after="120"/>
              <w:rPr>
                <w:lang w:val="el-GR"/>
              </w:rPr>
            </w:pPr>
          </w:p>
        </w:tc>
        <w:tc>
          <w:tcPr>
            <w:tcW w:w="3357" w:type="dxa"/>
          </w:tcPr>
          <w:p w:rsidR="005575F7" w:rsidRDefault="005575F7" w:rsidP="0025200F">
            <w:pPr>
              <w:spacing w:after="120"/>
              <w:rPr>
                <w:lang w:val="el-GR"/>
              </w:rPr>
            </w:pPr>
          </w:p>
        </w:tc>
      </w:tr>
      <w:tr w:rsidR="005575F7" w:rsidRPr="00442702" w:rsidTr="0025200F">
        <w:trPr>
          <w:trHeight w:val="3630"/>
        </w:trPr>
        <w:tc>
          <w:tcPr>
            <w:tcW w:w="2301" w:type="dxa"/>
          </w:tcPr>
          <w:p w:rsidR="005575F7" w:rsidRDefault="005575F7" w:rsidP="0025200F">
            <w:pPr>
              <w:spacing w:after="120"/>
              <w:rPr>
                <w:bCs/>
                <w:lang w:val="el-GR"/>
              </w:rPr>
            </w:pPr>
            <w:r>
              <w:rPr>
                <w:bCs/>
                <w:lang w:val="el-GR"/>
              </w:rPr>
              <w:t xml:space="preserve">Ποια χρώματα  χρησιμοποιούνται; Είναι θερμά ή ψυχρά; </w:t>
            </w:r>
          </w:p>
        </w:tc>
        <w:tc>
          <w:tcPr>
            <w:tcW w:w="3356" w:type="dxa"/>
          </w:tcPr>
          <w:p w:rsidR="005575F7" w:rsidRDefault="005575F7" w:rsidP="0025200F">
            <w:pPr>
              <w:spacing w:after="120"/>
              <w:rPr>
                <w:lang w:val="el-GR"/>
              </w:rPr>
            </w:pPr>
          </w:p>
        </w:tc>
        <w:tc>
          <w:tcPr>
            <w:tcW w:w="3357" w:type="dxa"/>
          </w:tcPr>
          <w:p w:rsidR="005575F7" w:rsidRDefault="005575F7" w:rsidP="0025200F">
            <w:pPr>
              <w:spacing w:after="120"/>
              <w:rPr>
                <w:lang w:val="el-GR"/>
              </w:rPr>
            </w:pPr>
          </w:p>
        </w:tc>
      </w:tr>
    </w:tbl>
    <w:p w:rsidR="005575F7" w:rsidRDefault="005575F7" w:rsidP="005575F7">
      <w:pPr>
        <w:spacing w:after="120"/>
        <w:rPr>
          <w:lang w:val="el-GR"/>
        </w:rPr>
      </w:pPr>
      <w:r>
        <w:rPr>
          <w:b/>
          <w:lang w:val="el-GR"/>
        </w:rPr>
        <w:t>Συμπεράσματα</w:t>
      </w:r>
      <w:r>
        <w:rPr>
          <w:lang w:val="el-GR"/>
        </w:rPr>
        <w:t xml:space="preserve">: Ποια αίσθηση αποπνέουν τα δύο έργα; Ποιο προτιμάτε από τα δύο και γιατί;  </w:t>
      </w:r>
    </w:p>
    <w:p w:rsidR="005575F7" w:rsidRDefault="005575F7" w:rsidP="005575F7">
      <w:pPr>
        <w:spacing w:after="120"/>
        <w:rPr>
          <w:lang w:val="el-GR"/>
        </w:rPr>
      </w:pPr>
      <w:r>
        <w:rPr>
          <w:lang w:val="el-G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5F7" w:rsidRDefault="005575F7" w:rsidP="005575F7">
      <w:pPr>
        <w:spacing w:after="120"/>
        <w:rPr>
          <w:lang w:val="el-GR"/>
        </w:rPr>
      </w:pPr>
      <w:r>
        <w:rPr>
          <w:lang w:val="el-GR"/>
        </w:rPr>
        <w:t xml:space="preserve">Επισκεφθείτε το δικτυακό τόπο </w:t>
      </w:r>
      <w:hyperlink r:id="rId10" w:history="1">
        <w:r>
          <w:rPr>
            <w:rStyle w:val="-"/>
            <w:lang w:val="el-GR"/>
          </w:rPr>
          <w:t>http://www.ocaiw.com/nmodigli.htm</w:t>
        </w:r>
      </w:hyperlink>
      <w:r>
        <w:rPr>
          <w:lang w:val="el-GR"/>
        </w:rPr>
        <w:t>, παρατηρήστε και άλλα γυμνά του ίδιου ζωγράφου και επιβεβαιώστε τα συμπεράσματά σας.</w:t>
      </w:r>
    </w:p>
    <w:p w:rsidR="005575F7" w:rsidRDefault="005575F7" w:rsidP="005575F7">
      <w:pPr>
        <w:pStyle w:val="2"/>
        <w:numPr>
          <w:ilvl w:val="0"/>
          <w:numId w:val="0"/>
        </w:numPr>
      </w:pPr>
      <w:r>
        <w:br w:type="page"/>
      </w:r>
      <w:bookmarkStart w:id="6" w:name="_Toc5449519"/>
      <w:bookmarkStart w:id="7" w:name="_Toc8099612"/>
      <w:r>
        <w:lastRenderedPageBreak/>
        <w:t>Φύλλο εργασίας Ομάδας Γ’</w:t>
      </w:r>
      <w:bookmarkEnd w:id="6"/>
      <w:bookmarkEnd w:id="7"/>
      <w:r>
        <w:t xml:space="preserve"> </w:t>
      </w:r>
    </w:p>
    <w:p w:rsidR="005575F7" w:rsidRPr="005575F7" w:rsidRDefault="005575F7" w:rsidP="005575F7">
      <w:pPr>
        <w:rPr>
          <w:lang w:val="el-GR"/>
        </w:rPr>
      </w:pP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center"/>
        <w:rPr>
          <w:b/>
          <w:bCs/>
          <w:lang w:val="el-GR"/>
        </w:rPr>
      </w:pPr>
      <w:r>
        <w:rPr>
          <w:b/>
          <w:bCs/>
          <w:lang w:val="el-GR"/>
        </w:rPr>
        <w:t>Εισαγωγικό πλαίσιο</w:t>
      </w: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Το γυμνό υπήρξε ένα πολύ συνηθισμένο θέμα στην ευρωπαϊκή ζωγραφική από την κλασική αρχαιότητα, όταν οι Αρχαίοι Έλληνες και οι Ρωμαίοι απεικόνιζαν εξιδανικευμένο το ανθρώπινο σώμα. Ο ρόλος ενός γυμνού και η εντύπωση που προκαλεί ποικίλλουν: μπορεί να αντιπροσωπεύει μια εικόνα αρμονίας και ιδανικών αναλογιών, μπορεί να επιδεικνύει την ικανότητα του ζωγράφου στο ανατομικό σχέδιο, μπορεί να εκφράζει ανθρώπινες καταστάσεις από τον θυμό ως τη χαρά, ή και να είναι κραυγαλέα ερωτικό. Ενώ το αρσενικό γυμνό  απεικονίζει συχνά τη μυϊκή δύναμη και τον ηρωισμό, το θηλυκό παρουσιάζεται συνήθως ως έκφραση αισθησιακής ομορφιάς – αντικείμενο θαυμασμού για τους άνδρες. Υπάρχει, συνήθως, μια διαφορά ανάμεσα στο πραγματικό γυμνό σώμα και στο ζωγραφισμένο γυμνό. Συχνά τα χαρακτηριστικά του μοντέλου προσαρμόζονται στο γενικά αποδεκτό πρότυπο του ωραίου της εποχής ή στο ιδιαίτερο ύφος του ζωγράφου ή αποσυντίθενται επιθετικά ώσπου γίνονται αγνώριστα, όπως στα έργα των κυβιστών. Χαρακτηριστικός εκπρόσωπος του κυβισμού είναι ο </w:t>
      </w:r>
      <w:proofErr w:type="spellStart"/>
      <w:r>
        <w:rPr>
          <w:lang w:val="el-GR"/>
        </w:rPr>
        <w:t>Μπρακ</w:t>
      </w:r>
      <w:proofErr w:type="spellEnd"/>
      <w:r>
        <w:rPr>
          <w:lang w:val="el-GR"/>
        </w:rPr>
        <w:t xml:space="preserve">, στα γυμνά του οποίου παρατηρούμε ακριβώς αυτή την αποσύνθεση και τον κατακερματισμό των μορφών. </w:t>
      </w: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Ο </w:t>
      </w:r>
      <w:proofErr w:type="spellStart"/>
      <w:r>
        <w:rPr>
          <w:lang w:val="el-GR"/>
        </w:rPr>
        <w:t>Μπρακ</w:t>
      </w:r>
      <w:proofErr w:type="spellEnd"/>
      <w:r>
        <w:rPr>
          <w:lang w:val="el-GR"/>
        </w:rPr>
        <w:t xml:space="preserve"> ξεκινά την κυβιστική του πορεία με το έργο το </w:t>
      </w:r>
      <w:r>
        <w:rPr>
          <w:i/>
          <w:lang w:val="el-GR"/>
        </w:rPr>
        <w:t>Μεγάλο Γυμνό</w:t>
      </w:r>
      <w:r>
        <w:rPr>
          <w:lang w:val="el-GR"/>
        </w:rPr>
        <w:t xml:space="preserve"> (1907-8). Το έργο χαρακτηρίζεται από την μπαρόκ στάση των μορφών, την κίνηση των καμπύλων περιγραμμάτων, την πολλαπλότητα και την αντιφατικότητα των τύπων του. Ο </w:t>
      </w:r>
      <w:proofErr w:type="spellStart"/>
      <w:r>
        <w:rPr>
          <w:lang w:val="el-GR"/>
        </w:rPr>
        <w:t>Μπρακ</w:t>
      </w:r>
      <w:proofErr w:type="spellEnd"/>
      <w:r>
        <w:rPr>
          <w:lang w:val="el-GR"/>
        </w:rPr>
        <w:t xml:space="preserve"> καταργεί τις φωτοσκιάσεις και δίνει τα περιγράμματα με μικρά κοψίματα των γραμμών του, ενώ εισάγει ένα διπλό χρωματικό και μορφικό ρυθμό.</w:t>
      </w: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both"/>
        <w:rPr>
          <w:lang w:val="el-GR"/>
        </w:rPr>
      </w:pPr>
      <w:r>
        <w:rPr>
          <w:lang w:val="el-GR"/>
        </w:rPr>
        <w:t xml:space="preserve">Ο </w:t>
      </w:r>
      <w:proofErr w:type="spellStart"/>
      <w:r>
        <w:rPr>
          <w:lang w:val="el-GR"/>
        </w:rPr>
        <w:t>Ντυσάν</w:t>
      </w:r>
      <w:proofErr w:type="spellEnd"/>
      <w:r>
        <w:rPr>
          <w:lang w:val="el-GR"/>
        </w:rPr>
        <w:t xml:space="preserve"> αποδίδει τη γυμνή μορφή εμπνεόμενος από τις </w:t>
      </w:r>
      <w:proofErr w:type="spellStart"/>
      <w:r>
        <w:rPr>
          <w:lang w:val="el-GR"/>
        </w:rPr>
        <w:t>χρονοφωτογραφίες</w:t>
      </w:r>
      <w:proofErr w:type="spellEnd"/>
      <w:r>
        <w:rPr>
          <w:lang w:val="el-GR"/>
        </w:rPr>
        <w:t xml:space="preserve"> του Μαρέ. Χαρακτηριστικό παράδειγμα ο πίνακάς </w:t>
      </w:r>
      <w:r>
        <w:rPr>
          <w:i/>
          <w:lang w:val="el-GR"/>
        </w:rPr>
        <w:t>Γυμνό που κατεβαίνει τη σκάλα, Αρ.2</w:t>
      </w:r>
      <w:r>
        <w:rPr>
          <w:lang w:val="el-GR"/>
        </w:rPr>
        <w:t xml:space="preserve"> (1912) όπου εμφανίζονται οι </w:t>
      </w:r>
      <w:proofErr w:type="spellStart"/>
      <w:r>
        <w:rPr>
          <w:lang w:val="el-GR"/>
        </w:rPr>
        <w:t>αλληλοεπικαλυπτόμενες</w:t>
      </w:r>
      <w:proofErr w:type="spellEnd"/>
      <w:r>
        <w:rPr>
          <w:lang w:val="el-GR"/>
        </w:rPr>
        <w:t xml:space="preserve"> εικόνες μιας φιγούρας που μοιάζει με ρομπότ και κατεβαίνει μια ελικοειδή σκάλα. Ο </w:t>
      </w:r>
      <w:proofErr w:type="spellStart"/>
      <w:r>
        <w:rPr>
          <w:lang w:val="el-GR"/>
        </w:rPr>
        <w:t>Ντυσάν</w:t>
      </w:r>
      <w:proofErr w:type="spellEnd"/>
      <w:r>
        <w:rPr>
          <w:lang w:val="el-GR"/>
        </w:rPr>
        <w:t xml:space="preserve"> φιλοδοξούσε οι φόρμες του να αντανακλούν το δυναμισμό της νέας εποχής των μηχανών. </w:t>
      </w:r>
    </w:p>
    <w:p w:rsidR="005575F7" w:rsidRDefault="005575F7" w:rsidP="005575F7">
      <w:pPr>
        <w:pBdr>
          <w:top w:val="single" w:sz="4" w:space="1" w:color="auto"/>
          <w:left w:val="single" w:sz="4" w:space="4" w:color="auto"/>
          <w:bottom w:val="single" w:sz="4" w:space="1" w:color="auto"/>
          <w:right w:val="single" w:sz="4" w:space="4" w:color="auto"/>
        </w:pBdr>
        <w:shd w:val="clear" w:color="auto" w:fill="E6E6E6"/>
        <w:jc w:val="both"/>
        <w:rPr>
          <w:lang w:val="el-GR"/>
        </w:rPr>
      </w:pPr>
    </w:p>
    <w:p w:rsidR="005575F7" w:rsidRDefault="005575F7" w:rsidP="005575F7">
      <w:pPr>
        <w:spacing w:after="120"/>
        <w:rPr>
          <w:lang w:val="el-GR"/>
        </w:rPr>
      </w:pPr>
    </w:p>
    <w:p w:rsidR="005575F7" w:rsidRDefault="005575F7" w:rsidP="005575F7">
      <w:pPr>
        <w:spacing w:after="120"/>
        <w:rPr>
          <w:lang w:val="el-GR"/>
        </w:rPr>
      </w:pPr>
      <w:r>
        <w:rPr>
          <w:b/>
          <w:lang w:val="el-GR"/>
        </w:rPr>
        <w:t xml:space="preserve">Θέμα 3ο: </w:t>
      </w:r>
      <w:r>
        <w:rPr>
          <w:lang w:val="el-GR"/>
        </w:rPr>
        <w:t xml:space="preserve">Να παρατηρήσετε τα έργα του </w:t>
      </w:r>
      <w:proofErr w:type="spellStart"/>
      <w:r>
        <w:rPr>
          <w:lang w:val="el-GR"/>
        </w:rPr>
        <w:t>Μπρακ</w:t>
      </w:r>
      <w:proofErr w:type="spellEnd"/>
      <w:r>
        <w:rPr>
          <w:lang w:val="el-GR"/>
        </w:rPr>
        <w:t xml:space="preserve"> </w:t>
      </w:r>
      <w:r>
        <w:rPr>
          <w:i/>
          <w:lang w:val="el-GR"/>
        </w:rPr>
        <w:t>Μεγάλο γυμνό</w:t>
      </w:r>
      <w:r>
        <w:rPr>
          <w:lang w:val="el-GR"/>
        </w:rPr>
        <w:t xml:space="preserve"> και του </w:t>
      </w:r>
      <w:proofErr w:type="spellStart"/>
      <w:r>
        <w:rPr>
          <w:lang w:val="el-GR"/>
        </w:rPr>
        <w:t>Ντυσάν</w:t>
      </w:r>
      <w:proofErr w:type="spellEnd"/>
      <w:r>
        <w:rPr>
          <w:lang w:val="el-GR"/>
        </w:rPr>
        <w:t xml:space="preserve"> </w:t>
      </w:r>
      <w:r>
        <w:rPr>
          <w:i/>
          <w:lang w:val="el-GR"/>
        </w:rPr>
        <w:t>Γυμνό που κατεβαίνει τη σκάλα, Αρ.2</w:t>
      </w:r>
      <w:r>
        <w:rPr>
          <w:lang w:val="el-GR"/>
        </w:rPr>
        <w:t>. Πώς εναλλάσσονται τα επίπεδα και πώς χρησιμοποιούνται τα γωνιώδη και καμπύλα σχήματα; Ποιες συμβάσεις στην απόδοση της ανθρώπινης μορφής καταργεί κάθε καλλιτέχνης; Τι σας θυμίζει κάθε έργο και από πού έχει επηρεαστεί κάθε καλλιτέχνης, σύμφωνα με όσα γνωρίζουμε για την τεχνοτροπία του; Νομίζετε ότι υπάρχουν κοινά στοιχεία μεταξύ τους;</w:t>
      </w:r>
    </w:p>
    <w:p w:rsidR="005575F7" w:rsidRDefault="005575F7" w:rsidP="005575F7">
      <w:pPr>
        <w:spacing w:after="120"/>
        <w:rPr>
          <w:lang w:val="el-GR"/>
        </w:rPr>
      </w:pPr>
    </w:p>
    <w:p w:rsidR="005575F7" w:rsidRDefault="005575F7" w:rsidP="005575F7">
      <w:pPr>
        <w:rPr>
          <w:b/>
          <w:lang w:val="el-GR"/>
        </w:rPr>
      </w:pPr>
      <w:r>
        <w:rPr>
          <w:b/>
          <w:lang w:val="el-GR"/>
        </w:rPr>
        <w:t>Οδηγίες για την πραγματοποίηση της δραστηριότητας:</w:t>
      </w:r>
    </w:p>
    <w:p w:rsidR="005575F7" w:rsidRDefault="005575F7" w:rsidP="005575F7">
      <w:pPr>
        <w:numPr>
          <w:ilvl w:val="0"/>
          <w:numId w:val="1"/>
        </w:numPr>
        <w:spacing w:after="120"/>
        <w:rPr>
          <w:lang w:val="el-GR"/>
        </w:rPr>
      </w:pPr>
      <w:r>
        <w:rPr>
          <w:lang w:val="el-GR"/>
        </w:rPr>
        <w:t xml:space="preserve">να συγκρίνετε τα δύο έργα μεταξύ τους. </w:t>
      </w:r>
    </w:p>
    <w:p w:rsidR="005575F7" w:rsidRDefault="005575F7" w:rsidP="005575F7">
      <w:pPr>
        <w:numPr>
          <w:ilvl w:val="0"/>
          <w:numId w:val="1"/>
        </w:numPr>
        <w:spacing w:after="120"/>
        <w:rPr>
          <w:lang w:val="el-GR"/>
        </w:rPr>
      </w:pPr>
      <w:r>
        <w:rPr>
          <w:lang w:val="el-GR"/>
        </w:rPr>
        <w:t xml:space="preserve">να βρείτε τον καλλιτέχνη και να διαβάσετε τα βιογραφικά στοιχεία του, καθώς και τα χαρακτηριστικά του έργου του. </w:t>
      </w:r>
    </w:p>
    <w:p w:rsidR="005575F7" w:rsidRDefault="005575F7" w:rsidP="005575F7">
      <w:pPr>
        <w:numPr>
          <w:ilvl w:val="0"/>
          <w:numId w:val="1"/>
        </w:numPr>
        <w:spacing w:after="120"/>
        <w:rPr>
          <w:lang w:val="el-GR"/>
        </w:rPr>
      </w:pPr>
      <w:r>
        <w:rPr>
          <w:lang w:val="el-GR"/>
        </w:rPr>
        <w:t xml:space="preserve">να διαβάσετε το κείμενο με τις πληροφορίες για το ρεύμα στο οποίο ανήκει ο αντίστοιχος ζωγράφος. </w:t>
      </w:r>
    </w:p>
    <w:p w:rsidR="005575F7" w:rsidRDefault="005575F7" w:rsidP="005575F7">
      <w:pPr>
        <w:spacing w:after="120"/>
        <w:rPr>
          <w:lang w:val="el-GR"/>
        </w:rPr>
      </w:pPr>
    </w:p>
    <w:p w:rsidR="009D43B5" w:rsidRDefault="009D43B5" w:rsidP="005575F7">
      <w:pPr>
        <w:spacing w:after="120"/>
        <w:rPr>
          <w:lang w:val="el-GR"/>
        </w:rPr>
      </w:pPr>
    </w:p>
    <w:p w:rsidR="009D43B5" w:rsidRDefault="009D43B5" w:rsidP="005575F7">
      <w:pPr>
        <w:spacing w:after="120"/>
        <w:rPr>
          <w:lang w:val="el-GR"/>
        </w:rPr>
      </w:pPr>
    </w:p>
    <w:p w:rsidR="009D43B5" w:rsidRDefault="009D43B5" w:rsidP="005575F7">
      <w:pPr>
        <w:spacing w:after="120"/>
        <w:rPr>
          <w:lang w:val="el-GR"/>
        </w:rPr>
      </w:pPr>
    </w:p>
    <w:p w:rsidR="009D43B5" w:rsidRDefault="009D43B5" w:rsidP="005575F7">
      <w:pPr>
        <w:spacing w:after="120"/>
        <w:rPr>
          <w:b/>
          <w:lang w:val="el-GR"/>
        </w:rPr>
      </w:pPr>
    </w:p>
    <w:p w:rsidR="005575F7" w:rsidRDefault="005575F7" w:rsidP="005575F7">
      <w:pPr>
        <w:spacing w:after="120"/>
        <w:rPr>
          <w:b/>
          <w:lang w:val="el-GR"/>
        </w:rPr>
      </w:pPr>
      <w:r>
        <w:rPr>
          <w:b/>
          <w:lang w:val="el-GR"/>
        </w:rPr>
        <w:lastRenderedPageBreak/>
        <w:t xml:space="preserve">Ερωτήσεις: </w:t>
      </w:r>
    </w:p>
    <w:p w:rsidR="005575F7" w:rsidRDefault="005575F7" w:rsidP="005575F7">
      <w:pPr>
        <w:spacing w:after="120"/>
        <w:rPr>
          <w:lang w:val="el-GR"/>
        </w:rPr>
      </w:pPr>
      <w:r>
        <w:rPr>
          <w:lang w:val="el-GR"/>
        </w:rPr>
        <w:t xml:space="preserve">Να συμπληρώσετε τις παρατηρήσεις σας στον παρακάτω πίνακα.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3827"/>
        <w:gridCol w:w="3827"/>
      </w:tblGrid>
      <w:tr w:rsidR="005575F7" w:rsidRPr="00442702" w:rsidTr="0025200F">
        <w:tc>
          <w:tcPr>
            <w:tcW w:w="2269" w:type="dxa"/>
          </w:tcPr>
          <w:p w:rsidR="005575F7" w:rsidRDefault="005575F7" w:rsidP="0025200F">
            <w:pPr>
              <w:spacing w:after="120"/>
              <w:rPr>
                <w:b/>
                <w:i/>
                <w:lang w:val="el-GR"/>
              </w:rPr>
            </w:pPr>
          </w:p>
        </w:tc>
        <w:tc>
          <w:tcPr>
            <w:tcW w:w="3827" w:type="dxa"/>
          </w:tcPr>
          <w:p w:rsidR="005575F7" w:rsidRDefault="005575F7" w:rsidP="0025200F">
            <w:pPr>
              <w:spacing w:after="120"/>
              <w:rPr>
                <w:b/>
                <w:lang w:val="el-GR"/>
              </w:rPr>
            </w:pPr>
            <w:r>
              <w:rPr>
                <w:b/>
                <w:i/>
                <w:lang w:val="el-GR"/>
              </w:rPr>
              <w:t xml:space="preserve">Μεγάλο Γυμνό, </w:t>
            </w:r>
            <w:proofErr w:type="spellStart"/>
            <w:r>
              <w:rPr>
                <w:b/>
                <w:lang w:val="el-GR"/>
              </w:rPr>
              <w:t>Μπρακ</w:t>
            </w:r>
            <w:proofErr w:type="spellEnd"/>
            <w:r>
              <w:rPr>
                <w:b/>
                <w:lang w:val="el-GR"/>
              </w:rPr>
              <w:t xml:space="preserve"> </w:t>
            </w:r>
            <w:r>
              <w:rPr>
                <w:b/>
                <w:lang w:val="el-GR"/>
              </w:rPr>
              <w:br/>
              <w:t>Ρεύμα: ______________</w:t>
            </w:r>
          </w:p>
        </w:tc>
        <w:tc>
          <w:tcPr>
            <w:tcW w:w="3827" w:type="dxa"/>
          </w:tcPr>
          <w:p w:rsidR="005575F7" w:rsidRDefault="005575F7" w:rsidP="0025200F">
            <w:pPr>
              <w:spacing w:after="120"/>
              <w:rPr>
                <w:b/>
                <w:lang w:val="el-GR"/>
              </w:rPr>
            </w:pPr>
            <w:r>
              <w:rPr>
                <w:b/>
                <w:i/>
                <w:lang w:val="el-GR"/>
              </w:rPr>
              <w:t xml:space="preserve">Γυμνό που κατεβαίνει τη σκάλα, Αρ.2, </w:t>
            </w:r>
            <w:proofErr w:type="spellStart"/>
            <w:r>
              <w:rPr>
                <w:b/>
                <w:i/>
                <w:lang w:val="el-GR"/>
              </w:rPr>
              <w:t>Ντυσάν</w:t>
            </w:r>
            <w:proofErr w:type="spellEnd"/>
            <w:r>
              <w:rPr>
                <w:b/>
                <w:i/>
                <w:lang w:val="el-GR"/>
              </w:rPr>
              <w:t xml:space="preserve">  </w:t>
            </w:r>
            <w:r>
              <w:rPr>
                <w:b/>
                <w:i/>
                <w:lang w:val="el-GR"/>
              </w:rPr>
              <w:br/>
            </w:r>
            <w:r>
              <w:rPr>
                <w:b/>
                <w:lang w:val="el-GR"/>
              </w:rPr>
              <w:t>Ρεύμα: ______________</w:t>
            </w:r>
          </w:p>
        </w:tc>
      </w:tr>
      <w:tr w:rsidR="005575F7" w:rsidRPr="00442702" w:rsidTr="0025200F">
        <w:trPr>
          <w:trHeight w:val="4335"/>
        </w:trPr>
        <w:tc>
          <w:tcPr>
            <w:tcW w:w="2269" w:type="dxa"/>
          </w:tcPr>
          <w:p w:rsidR="005575F7" w:rsidRDefault="005575F7" w:rsidP="0025200F">
            <w:pPr>
              <w:spacing w:after="120"/>
              <w:rPr>
                <w:i/>
                <w:lang w:val="el-GR"/>
              </w:rPr>
            </w:pPr>
            <w:r>
              <w:rPr>
                <w:lang w:val="el-GR"/>
              </w:rPr>
              <w:t>Πόσα και ποια επίπεδα εντοπίζετε στη ζωγραφική επιφάνεια;</w:t>
            </w:r>
          </w:p>
        </w:tc>
        <w:tc>
          <w:tcPr>
            <w:tcW w:w="3827" w:type="dxa"/>
          </w:tcPr>
          <w:p w:rsidR="005575F7" w:rsidRDefault="005575F7" w:rsidP="0025200F">
            <w:pPr>
              <w:spacing w:after="120"/>
              <w:rPr>
                <w:i/>
                <w:lang w:val="el-GR"/>
              </w:rPr>
            </w:pPr>
          </w:p>
        </w:tc>
        <w:tc>
          <w:tcPr>
            <w:tcW w:w="3827" w:type="dxa"/>
          </w:tcPr>
          <w:p w:rsidR="005575F7" w:rsidRDefault="005575F7" w:rsidP="0025200F">
            <w:pPr>
              <w:spacing w:after="120"/>
              <w:rPr>
                <w:lang w:val="el-GR"/>
              </w:rPr>
            </w:pPr>
          </w:p>
        </w:tc>
      </w:tr>
      <w:tr w:rsidR="005575F7" w:rsidRPr="00442702" w:rsidTr="0025200F">
        <w:trPr>
          <w:trHeight w:val="4335"/>
        </w:trPr>
        <w:tc>
          <w:tcPr>
            <w:tcW w:w="2269" w:type="dxa"/>
          </w:tcPr>
          <w:p w:rsidR="005575F7" w:rsidRDefault="005575F7" w:rsidP="0025200F">
            <w:pPr>
              <w:spacing w:after="120"/>
              <w:rPr>
                <w:i/>
                <w:lang w:val="el-GR"/>
              </w:rPr>
            </w:pPr>
            <w:r>
              <w:rPr>
                <w:lang w:val="el-GR"/>
              </w:rPr>
              <w:t xml:space="preserve">Ποιο είναι το δεσπόζον σχήμα; Ποια τα επιμέρους σχήματα που εντοπίσατε; Ποια από τα δύο είδη σχημάτων κυριαρχούν σε κάθε έργο: τα γωνιώδη ή τα καμπύλα σχήματα; </w:t>
            </w:r>
          </w:p>
        </w:tc>
        <w:tc>
          <w:tcPr>
            <w:tcW w:w="3827" w:type="dxa"/>
          </w:tcPr>
          <w:p w:rsidR="005575F7" w:rsidRDefault="005575F7" w:rsidP="0025200F">
            <w:pPr>
              <w:spacing w:after="120"/>
              <w:rPr>
                <w:i/>
                <w:lang w:val="el-GR"/>
              </w:rPr>
            </w:pPr>
          </w:p>
        </w:tc>
        <w:tc>
          <w:tcPr>
            <w:tcW w:w="3827" w:type="dxa"/>
          </w:tcPr>
          <w:p w:rsidR="005575F7" w:rsidRDefault="005575F7" w:rsidP="0025200F">
            <w:pPr>
              <w:spacing w:after="120"/>
              <w:rPr>
                <w:lang w:val="el-GR"/>
              </w:rPr>
            </w:pPr>
          </w:p>
        </w:tc>
      </w:tr>
      <w:tr w:rsidR="005575F7" w:rsidRPr="00442702" w:rsidTr="0025200F">
        <w:trPr>
          <w:trHeight w:val="4335"/>
        </w:trPr>
        <w:tc>
          <w:tcPr>
            <w:tcW w:w="2269" w:type="dxa"/>
          </w:tcPr>
          <w:p w:rsidR="005575F7" w:rsidRDefault="005575F7" w:rsidP="0025200F">
            <w:pPr>
              <w:spacing w:after="120"/>
              <w:rPr>
                <w:i/>
                <w:lang w:val="el-GR"/>
              </w:rPr>
            </w:pPr>
            <w:r>
              <w:rPr>
                <w:lang w:val="el-GR"/>
              </w:rPr>
              <w:lastRenderedPageBreak/>
              <w:t>Ποιες συμβάσεις στην απόδοση της ανθρώπινης μορφής καταργεί κάθε καλλιτέχνης;</w:t>
            </w:r>
          </w:p>
        </w:tc>
        <w:tc>
          <w:tcPr>
            <w:tcW w:w="3827" w:type="dxa"/>
          </w:tcPr>
          <w:p w:rsidR="005575F7" w:rsidRDefault="005575F7" w:rsidP="0025200F">
            <w:pPr>
              <w:spacing w:after="120"/>
              <w:rPr>
                <w:i/>
                <w:lang w:val="el-GR"/>
              </w:rPr>
            </w:pPr>
          </w:p>
        </w:tc>
        <w:tc>
          <w:tcPr>
            <w:tcW w:w="3827" w:type="dxa"/>
          </w:tcPr>
          <w:p w:rsidR="005575F7" w:rsidRDefault="005575F7" w:rsidP="0025200F">
            <w:pPr>
              <w:spacing w:after="120"/>
              <w:rPr>
                <w:lang w:val="el-GR"/>
              </w:rPr>
            </w:pPr>
          </w:p>
        </w:tc>
      </w:tr>
      <w:tr w:rsidR="005575F7" w:rsidRPr="00442702" w:rsidTr="0025200F">
        <w:trPr>
          <w:trHeight w:val="4335"/>
        </w:trPr>
        <w:tc>
          <w:tcPr>
            <w:tcW w:w="2269" w:type="dxa"/>
          </w:tcPr>
          <w:p w:rsidR="005575F7" w:rsidRDefault="005575F7" w:rsidP="0025200F">
            <w:pPr>
              <w:spacing w:after="120"/>
              <w:rPr>
                <w:lang w:val="el-GR"/>
              </w:rPr>
            </w:pPr>
            <w:r>
              <w:rPr>
                <w:lang w:val="el-GR"/>
              </w:rPr>
              <w:t>Τι σας θυμίζει κάθε έργο και από πού έχει επηρεαστεί κάθε καλλιτέχνης, σύμφωνα με όσα γνωρίζετε για την τεχνοτροπία του;</w:t>
            </w:r>
          </w:p>
        </w:tc>
        <w:tc>
          <w:tcPr>
            <w:tcW w:w="3827" w:type="dxa"/>
          </w:tcPr>
          <w:p w:rsidR="005575F7" w:rsidRDefault="005575F7" w:rsidP="0025200F">
            <w:pPr>
              <w:spacing w:after="120"/>
              <w:rPr>
                <w:i/>
                <w:lang w:val="el-GR"/>
              </w:rPr>
            </w:pPr>
          </w:p>
        </w:tc>
        <w:tc>
          <w:tcPr>
            <w:tcW w:w="3827" w:type="dxa"/>
          </w:tcPr>
          <w:p w:rsidR="005575F7" w:rsidRDefault="005575F7" w:rsidP="0025200F">
            <w:pPr>
              <w:spacing w:after="120"/>
              <w:rPr>
                <w:lang w:val="el-GR"/>
              </w:rPr>
            </w:pPr>
          </w:p>
        </w:tc>
      </w:tr>
    </w:tbl>
    <w:p w:rsidR="005575F7" w:rsidRDefault="005575F7" w:rsidP="005575F7">
      <w:pPr>
        <w:spacing w:after="120"/>
        <w:rPr>
          <w:lang w:val="el-GR"/>
        </w:rPr>
      </w:pPr>
    </w:p>
    <w:p w:rsidR="005575F7" w:rsidRDefault="005575F7" w:rsidP="005575F7">
      <w:pPr>
        <w:spacing w:after="120"/>
        <w:rPr>
          <w:lang w:val="el-GR"/>
        </w:rPr>
      </w:pPr>
    </w:p>
    <w:p w:rsidR="005575F7" w:rsidRDefault="005575F7" w:rsidP="005575F7">
      <w:pPr>
        <w:spacing w:after="120"/>
        <w:rPr>
          <w:b/>
          <w:lang w:val="el-GR"/>
        </w:rPr>
      </w:pPr>
      <w:r>
        <w:rPr>
          <w:b/>
          <w:lang w:val="el-GR"/>
        </w:rPr>
        <w:t>Συμπέρασμα:</w:t>
      </w:r>
    </w:p>
    <w:p w:rsidR="005575F7" w:rsidRDefault="005575F7" w:rsidP="005575F7">
      <w:pPr>
        <w:spacing w:after="120"/>
        <w:rPr>
          <w:lang w:val="el-GR"/>
        </w:rPr>
      </w:pPr>
      <w:r>
        <w:rPr>
          <w:lang w:val="el-GR"/>
        </w:rPr>
        <w:t>Νομίζετε ότι υπάρχουν κοινά στοιχεία μεταξύ τους;</w:t>
      </w:r>
    </w:p>
    <w:p w:rsidR="005575F7" w:rsidRDefault="005575F7" w:rsidP="005575F7">
      <w:pPr>
        <w:spacing w:after="120"/>
        <w:rPr>
          <w:lang w:val="el-GR"/>
        </w:rPr>
      </w:pPr>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el-GR"/>
        </w:rPr>
        <w:lastRenderedPageBreak/>
        <w:t>__________________________________________________________________________________________________________________________________</w:t>
      </w:r>
    </w:p>
    <w:p w:rsidR="005575F7" w:rsidRDefault="005575F7" w:rsidP="005575F7">
      <w:pPr>
        <w:spacing w:after="120"/>
        <w:rPr>
          <w:lang w:val="el-GR"/>
        </w:rPr>
      </w:pPr>
    </w:p>
    <w:p w:rsidR="005575F7" w:rsidRDefault="005575F7" w:rsidP="005575F7">
      <w:pPr>
        <w:spacing w:after="120"/>
        <w:rPr>
          <w:lang w:val="el-GR"/>
        </w:rPr>
      </w:pPr>
      <w:r>
        <w:rPr>
          <w:lang w:val="el-GR"/>
        </w:rPr>
        <w:t xml:space="preserve">Ποιο έργο σας εκφράζει περισσότερο και γιατί; </w:t>
      </w:r>
    </w:p>
    <w:p w:rsidR="00147802" w:rsidRDefault="005575F7" w:rsidP="005575F7">
      <w:r>
        <w:rPr>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47802" w:rsidSect="0014780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A5" w:rsidRDefault="004113A5" w:rsidP="005575F7">
      <w:pPr>
        <w:spacing w:after="0"/>
      </w:pPr>
      <w:r>
        <w:separator/>
      </w:r>
    </w:p>
  </w:endnote>
  <w:endnote w:type="continuationSeparator" w:id="0">
    <w:p w:rsidR="004113A5" w:rsidRDefault="004113A5" w:rsidP="005575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A5" w:rsidRDefault="004113A5" w:rsidP="005575F7">
      <w:pPr>
        <w:spacing w:after="0"/>
      </w:pPr>
      <w:r>
        <w:separator/>
      </w:r>
    </w:p>
  </w:footnote>
  <w:footnote w:type="continuationSeparator" w:id="0">
    <w:p w:rsidR="004113A5" w:rsidRDefault="004113A5" w:rsidP="005575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73" w:rsidRDefault="00590499">
    <w:pPr>
      <w:pStyle w:val="a5"/>
      <w:pBdr>
        <w:bottom w:val="single" w:sz="4" w:space="1" w:color="auto"/>
      </w:pBdr>
      <w:tabs>
        <w:tab w:val="clear" w:pos="8306"/>
        <w:tab w:val="right" w:pos="8222"/>
      </w:tabs>
      <w:ind w:right="90" w:firstLine="76"/>
      <w:jc w:val="center"/>
    </w:pPr>
    <w:r>
      <w:t>Τετράδιο Μαθητή</w:t>
    </w:r>
    <w:r>
      <w:sym w:font="Wingdings" w:char="F075"/>
    </w:r>
    <w:r w:rsidR="00593373">
      <w:rPr>
        <w:rStyle w:val="a3"/>
      </w:rPr>
      <w:fldChar w:fldCharType="begin"/>
    </w:r>
    <w:r>
      <w:rPr>
        <w:rStyle w:val="a3"/>
      </w:rPr>
      <w:instrText xml:space="preserve"> PAGE </w:instrText>
    </w:r>
    <w:r w:rsidR="00593373">
      <w:rPr>
        <w:rStyle w:val="a3"/>
      </w:rPr>
      <w:fldChar w:fldCharType="separate"/>
    </w:r>
    <w:r>
      <w:rPr>
        <w:rStyle w:val="a3"/>
        <w:noProof/>
      </w:rPr>
      <w:t>24</w:t>
    </w:r>
    <w:r w:rsidR="00593373">
      <w:rPr>
        <w:rStyle w:val="a3"/>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73" w:rsidRPr="005575F7" w:rsidRDefault="005575F7">
    <w:pPr>
      <w:pStyle w:val="a5"/>
      <w:pBdr>
        <w:bottom w:val="single" w:sz="4" w:space="1" w:color="auto"/>
      </w:pBdr>
      <w:tabs>
        <w:tab w:val="clear" w:pos="8306"/>
        <w:tab w:val="right" w:pos="8222"/>
      </w:tabs>
      <w:ind w:right="84" w:firstLine="76"/>
      <w:jc w:val="center"/>
    </w:pPr>
    <w:r>
      <w:t>Τετράδιο  μαθητή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73" w:rsidRDefault="00593373">
    <w:pPr>
      <w:pStyle w:val="a5"/>
      <w:framePr w:wrap="around" w:vAnchor="text" w:hAnchor="page" w:x="9982" w:y="1"/>
      <w:rPr>
        <w:rStyle w:val="a3"/>
      </w:rPr>
    </w:pPr>
    <w:r>
      <w:rPr>
        <w:rStyle w:val="a3"/>
      </w:rPr>
      <w:fldChar w:fldCharType="begin"/>
    </w:r>
    <w:r w:rsidR="00590499">
      <w:rPr>
        <w:rStyle w:val="a3"/>
      </w:rPr>
      <w:instrText xml:space="preserve">PAGE  </w:instrText>
    </w:r>
    <w:r>
      <w:rPr>
        <w:rStyle w:val="a3"/>
      </w:rPr>
      <w:fldChar w:fldCharType="separate"/>
    </w:r>
    <w:r w:rsidR="00590499">
      <w:rPr>
        <w:rStyle w:val="a3"/>
        <w:noProof/>
      </w:rPr>
      <w:t>5</w:t>
    </w:r>
    <w:r>
      <w:rPr>
        <w:rStyle w:val="a3"/>
      </w:rPr>
      <w:fldChar w:fldCharType="end"/>
    </w:r>
  </w:p>
  <w:p w:rsidR="00593373" w:rsidRDefault="00590499">
    <w:pPr>
      <w:pStyle w:val="a5"/>
      <w:pBdr>
        <w:bottom w:val="single" w:sz="4" w:space="1" w:color="auto"/>
      </w:pBdr>
      <w:tabs>
        <w:tab w:val="clear" w:pos="8306"/>
        <w:tab w:val="right" w:pos="8080"/>
      </w:tabs>
      <w:ind w:right="360"/>
    </w:pPr>
    <w:r>
      <w:rPr>
        <w:i/>
      </w:rPr>
      <w:t xml:space="preserve">Η ζωγραφική από τον 19ο στον 20ο αιώνα </w:t>
    </w:r>
    <w:r>
      <w:tab/>
    </w:r>
    <w:r>
      <w:tab/>
    </w:r>
    <w:r>
      <w:sym w:font="Wingdings" w:char="F075"/>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40FD3"/>
    <w:multiLevelType w:val="hybridMultilevel"/>
    <w:tmpl w:val="74E8570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4555704"/>
    <w:multiLevelType w:val="hybridMultilevel"/>
    <w:tmpl w:val="10B4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4A3821"/>
    <w:multiLevelType w:val="multilevel"/>
    <w:tmpl w:val="5A3E6B9A"/>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75F7"/>
    <w:rsid w:val="00084F21"/>
    <w:rsid w:val="00147802"/>
    <w:rsid w:val="001C65E5"/>
    <w:rsid w:val="001D5DE2"/>
    <w:rsid w:val="004113A5"/>
    <w:rsid w:val="00442702"/>
    <w:rsid w:val="004478D2"/>
    <w:rsid w:val="005575F7"/>
    <w:rsid w:val="00590499"/>
    <w:rsid w:val="00593373"/>
    <w:rsid w:val="0093417E"/>
    <w:rsid w:val="009D43B5"/>
    <w:rsid w:val="00A37FA7"/>
    <w:rsid w:val="00B2227F"/>
    <w:rsid w:val="00EF09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F7"/>
    <w:pPr>
      <w:spacing w:after="60" w:line="240" w:lineRule="auto"/>
    </w:pPr>
    <w:rPr>
      <w:rFonts w:ascii="Verdana" w:eastAsia="Times New Roman" w:hAnsi="Verdana" w:cs="Times New Roman"/>
      <w:sz w:val="20"/>
      <w:szCs w:val="20"/>
      <w:lang w:val="en-GB"/>
    </w:rPr>
  </w:style>
  <w:style w:type="paragraph" w:styleId="1">
    <w:name w:val="heading 1"/>
    <w:basedOn w:val="a"/>
    <w:next w:val="a"/>
    <w:link w:val="1Char"/>
    <w:qFormat/>
    <w:rsid w:val="005575F7"/>
    <w:pPr>
      <w:keepNext/>
      <w:numPr>
        <w:numId w:val="2"/>
      </w:numPr>
      <w:spacing w:after="120"/>
      <w:outlineLvl w:val="0"/>
    </w:pPr>
    <w:rPr>
      <w:rFonts w:ascii="Arial" w:hAnsi="Arial" w:cs="Arial"/>
      <w:b/>
      <w:bCs/>
      <w:i/>
      <w:sz w:val="22"/>
      <w:lang w:val="el-GR"/>
    </w:rPr>
  </w:style>
  <w:style w:type="paragraph" w:styleId="2">
    <w:name w:val="heading 2"/>
    <w:basedOn w:val="a"/>
    <w:next w:val="a"/>
    <w:link w:val="2Char"/>
    <w:qFormat/>
    <w:rsid w:val="005575F7"/>
    <w:pPr>
      <w:keepNext/>
      <w:numPr>
        <w:ilvl w:val="1"/>
        <w:numId w:val="2"/>
      </w:numPr>
      <w:pBdr>
        <w:bottom w:val="single" w:sz="4" w:space="1" w:color="auto"/>
      </w:pBdr>
      <w:spacing w:before="240" w:after="120"/>
      <w:outlineLvl w:val="1"/>
    </w:pPr>
    <w:rPr>
      <w:rFonts w:ascii="Arial" w:hAnsi="Arial" w:cs="Arial"/>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575F7"/>
    <w:rPr>
      <w:rFonts w:ascii="Arial" w:eastAsia="Times New Roman" w:hAnsi="Arial" w:cs="Arial"/>
      <w:b/>
      <w:bCs/>
      <w:i/>
      <w:szCs w:val="20"/>
    </w:rPr>
  </w:style>
  <w:style w:type="character" w:customStyle="1" w:styleId="2Char">
    <w:name w:val="Επικεφαλίδα 2 Char"/>
    <w:basedOn w:val="a0"/>
    <w:link w:val="2"/>
    <w:rsid w:val="005575F7"/>
    <w:rPr>
      <w:rFonts w:ascii="Arial" w:eastAsia="Times New Roman" w:hAnsi="Arial" w:cs="Arial"/>
      <w:b/>
      <w:szCs w:val="20"/>
    </w:rPr>
  </w:style>
  <w:style w:type="character" w:styleId="-">
    <w:name w:val="Hyperlink"/>
    <w:basedOn w:val="a0"/>
    <w:semiHidden/>
    <w:rsid w:val="005575F7"/>
    <w:rPr>
      <w:color w:val="0000FF"/>
      <w:u w:val="single"/>
    </w:rPr>
  </w:style>
  <w:style w:type="character" w:styleId="a3">
    <w:name w:val="page number"/>
    <w:basedOn w:val="a0"/>
    <w:semiHidden/>
    <w:rsid w:val="005575F7"/>
  </w:style>
  <w:style w:type="paragraph" w:styleId="a4">
    <w:name w:val="footer"/>
    <w:basedOn w:val="a"/>
    <w:link w:val="Char"/>
    <w:semiHidden/>
    <w:rsid w:val="005575F7"/>
    <w:pPr>
      <w:tabs>
        <w:tab w:val="center" w:pos="4153"/>
        <w:tab w:val="right" w:pos="8306"/>
      </w:tabs>
      <w:overflowPunct w:val="0"/>
      <w:autoSpaceDE w:val="0"/>
      <w:autoSpaceDN w:val="0"/>
      <w:adjustRightInd w:val="0"/>
      <w:spacing w:after="0"/>
      <w:textAlignment w:val="baseline"/>
    </w:pPr>
    <w:rPr>
      <w:rFonts w:ascii="Arial" w:hAnsi="Arial"/>
      <w:sz w:val="24"/>
      <w:lang w:val="en-US" w:eastAsia="el-GR"/>
    </w:rPr>
  </w:style>
  <w:style w:type="character" w:customStyle="1" w:styleId="Char">
    <w:name w:val="Υποσέλιδο Char"/>
    <w:basedOn w:val="a0"/>
    <w:link w:val="a4"/>
    <w:semiHidden/>
    <w:rsid w:val="005575F7"/>
    <w:rPr>
      <w:rFonts w:ascii="Arial" w:eastAsia="Times New Roman" w:hAnsi="Arial" w:cs="Times New Roman"/>
      <w:sz w:val="24"/>
      <w:szCs w:val="20"/>
      <w:lang w:val="en-US" w:eastAsia="el-GR"/>
    </w:rPr>
  </w:style>
  <w:style w:type="paragraph" w:styleId="a5">
    <w:name w:val="header"/>
    <w:basedOn w:val="a"/>
    <w:link w:val="Char0"/>
    <w:semiHidden/>
    <w:rsid w:val="005575F7"/>
    <w:pPr>
      <w:tabs>
        <w:tab w:val="center" w:pos="4153"/>
        <w:tab w:val="right" w:pos="8306"/>
      </w:tabs>
      <w:spacing w:after="0"/>
    </w:pPr>
    <w:rPr>
      <w:rFonts w:ascii="Arial" w:hAnsi="Arial"/>
      <w:lang w:val="el-GR" w:eastAsia="el-GR"/>
    </w:rPr>
  </w:style>
  <w:style w:type="character" w:customStyle="1" w:styleId="Char0">
    <w:name w:val="Κεφαλίδα Char"/>
    <w:basedOn w:val="a0"/>
    <w:link w:val="a5"/>
    <w:semiHidden/>
    <w:rsid w:val="005575F7"/>
    <w:rPr>
      <w:rFonts w:ascii="Arial" w:eastAsia="Times New Roman" w:hAnsi="Arial" w:cs="Times New Roman"/>
      <w:sz w:val="20"/>
      <w:szCs w:val="20"/>
      <w:lang w:eastAsia="el-GR"/>
    </w:rPr>
  </w:style>
  <w:style w:type="paragraph" w:styleId="a6">
    <w:name w:val="caption"/>
    <w:basedOn w:val="a"/>
    <w:next w:val="a"/>
    <w:qFormat/>
    <w:rsid w:val="005575F7"/>
    <w:pPr>
      <w:spacing w:before="120" w:after="120"/>
    </w:pPr>
    <w:rPr>
      <w:b/>
      <w:bCs/>
    </w:rPr>
  </w:style>
  <w:style w:type="paragraph" w:styleId="a7">
    <w:name w:val="Balloon Text"/>
    <w:basedOn w:val="a"/>
    <w:link w:val="Char1"/>
    <w:uiPriority w:val="99"/>
    <w:semiHidden/>
    <w:unhideWhenUsed/>
    <w:rsid w:val="005575F7"/>
    <w:pPr>
      <w:spacing w:after="0"/>
    </w:pPr>
    <w:rPr>
      <w:rFonts w:ascii="Tahoma" w:hAnsi="Tahoma" w:cs="Tahoma"/>
      <w:sz w:val="16"/>
      <w:szCs w:val="16"/>
    </w:rPr>
  </w:style>
  <w:style w:type="character" w:customStyle="1" w:styleId="Char1">
    <w:name w:val="Κείμενο πλαισίου Char"/>
    <w:basedOn w:val="a0"/>
    <w:link w:val="a7"/>
    <w:uiPriority w:val="99"/>
    <w:semiHidden/>
    <w:rsid w:val="005575F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caiw.com/nmodigli.htm"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2297</Words>
  <Characters>12410</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2015-03-07T17:32:00Z</dcterms:created>
  <dcterms:modified xsi:type="dcterms:W3CDTF">2015-03-07T18:39:00Z</dcterms:modified>
</cp:coreProperties>
</file>