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C52" w:rsidRDefault="00D65218">
      <w:r>
        <w:rPr>
          <w:rFonts w:ascii="Century Gothic" w:eastAsiaTheme="majorEastAsia" w:hAnsi="Century Gothic" w:cs="Calibri"/>
          <w:noProof/>
          <w:color w:val="000000" w:themeColor="text1"/>
          <w:lang w:eastAsia="el-GR"/>
        </w:rPr>
        <w:pict>
          <v:rect id="Ορθογώνιο 34" o:spid="_x0000_s1026" style="position:absolute;margin-left:-97.2pt;margin-top:-72.6pt;width:25.5pt;height:840.35pt;z-index:2516582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" fillcolor="#44546a [3215]" stroked="f" strokeweight="1pt">
            <v:path arrowok="t"/>
            <v:textbox>
              <w:txbxContent>
                <w:p w:rsidR="00054C52" w:rsidRDefault="00054C52" w:rsidP="00054C52">
                  <w:pPr>
                    <w:jc w:val="center"/>
                  </w:pPr>
                  <w:r>
                    <w:rPr>
                      <w:noProof/>
                      <w:lang w:eastAsia="el-GR"/>
                    </w:rPr>
                    <w:drawing>
                      <wp:inline distT="0" distB="0" distL="0" distR="0">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w:r>
    </w:p>
    <w:p w:rsidR="00B204D5" w:rsidRDefault="00B204D5">
      <w:pPr>
        <w:rPr>
          <w:rFonts w:asciiTheme="majorHAnsi" w:eastAsiaTheme="majorEastAsia" w:hAnsiTheme="majorHAnsi" w:cstheme="majorBidi"/>
          <w:spacing w:val="-10"/>
          <w:kern w:val="28"/>
          <w:sz w:val="44"/>
          <w:szCs w:val="44"/>
        </w:rPr>
      </w:pPr>
    </w:p>
    <w:p w:rsidR="00B81B74" w:rsidRDefault="00D65218">
      <w:pPr>
        <w:rPr>
          <w:sz w:val="44"/>
          <w:szCs w:val="44"/>
        </w:rPr>
      </w:pPr>
      <w:r>
        <w:rPr>
          <w:noProof/>
          <w:sz w:val="44"/>
          <w:szCs w:val="44"/>
          <w:lang w:eastAsia="el-GR"/>
        </w:rPr>
        <w:pict>
          <v:shapetype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rsidR="00B13C1F" w:rsidRDefault="00B13C1F" w:rsidP="00881FBE">
                  <w:pPr>
                    <w:pStyle w:val="aa"/>
                    <w:jc w:val="center"/>
                    <w:rPr>
                      <w:sz w:val="72"/>
                      <w:szCs w:val="72"/>
                    </w:rPr>
                  </w:pPr>
                </w:p>
                <w:p w:rsidR="00881FBE" w:rsidRDefault="008C09E3" w:rsidP="00881FBE">
                  <w:pPr>
                    <w:pStyle w:val="aa"/>
                    <w:jc w:val="center"/>
                    <w:rPr>
                      <w:sz w:val="72"/>
                      <w:szCs w:val="72"/>
                    </w:rPr>
                  </w:pPr>
                  <w:r>
                    <w:rPr>
                      <w:sz w:val="72"/>
                      <w:szCs w:val="72"/>
                    </w:rPr>
                    <w:t>Τα μέρη του φυτού</w:t>
                  </w:r>
                </w:p>
                <w:p w:rsidR="00B81B74" w:rsidRDefault="00B81B74" w:rsidP="00D57F26">
                  <w:pPr>
                    <w:jc w:val="center"/>
                    <w:rPr>
                      <w:sz w:val="36"/>
                      <w:szCs w:val="36"/>
                    </w:rPr>
                  </w:pPr>
                </w:p>
                <w:p w:rsidR="00881FBE" w:rsidRDefault="008C09E3" w:rsidP="00881FBE">
                  <w:pPr>
                    <w:jc w:val="center"/>
                    <w:rPr>
                      <w:sz w:val="44"/>
                      <w:szCs w:val="44"/>
                    </w:rPr>
                  </w:pPr>
                  <w:r>
                    <w:rPr>
                      <w:sz w:val="44"/>
                      <w:szCs w:val="44"/>
                    </w:rPr>
                    <w:t>Σπυριδούλα Τάτση</w:t>
                  </w:r>
                  <w:r w:rsidR="000848D1">
                    <w:rPr>
                      <w:sz w:val="44"/>
                      <w:szCs w:val="44"/>
                    </w:rPr>
                    <w:t xml:space="preserve"> (ΠΕ70)</w:t>
                  </w:r>
                </w:p>
                <w:p w:rsidR="00267E68" w:rsidRDefault="00267E68" w:rsidP="00881FBE">
                  <w:pPr>
                    <w:jc w:val="center"/>
                    <w:rPr>
                      <w:sz w:val="44"/>
                      <w:szCs w:val="44"/>
                    </w:rPr>
                  </w:pPr>
                </w:p>
                <w:p w:rsidR="00881FBE" w:rsidRDefault="00881FBE" w:rsidP="00D57F26">
                  <w:pPr>
                    <w:jc w:val="center"/>
                  </w:pPr>
                </w:p>
              </w:txbxContent>
            </v:textbox>
            <w10:wrap type="square" anchorx="margin"/>
          </v:shape>
        </w:pict>
      </w:r>
      <w:r w:rsidR="00B81B74">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rsidR="00B81B74" w:rsidRPr="008C58A0" w:rsidRDefault="00B81B74">
          <w:pPr>
            <w:pStyle w:val="ac"/>
            <w:rPr>
              <w:color w:val="44546A" w:themeColor="text2"/>
              <w:sz w:val="44"/>
              <w:szCs w:val="44"/>
            </w:rPr>
          </w:pPr>
          <w:r w:rsidRPr="008C58A0">
            <w:rPr>
              <w:color w:val="44546A" w:themeColor="text2"/>
              <w:sz w:val="44"/>
              <w:szCs w:val="44"/>
            </w:rPr>
            <w:t>Περιεχόμενα</w:t>
          </w:r>
        </w:p>
        <w:p w:rsidR="00E81B5F" w:rsidRDefault="009F7C1D">
          <w:pPr>
            <w:pStyle w:val="20"/>
            <w:tabs>
              <w:tab w:val="right" w:leader="dot" w:pos="8296"/>
            </w:tabs>
            <w:rPr>
              <w:rFonts w:eastAsiaTheme="minorEastAsia"/>
              <w:noProof/>
              <w:lang w:eastAsia="el-GR"/>
            </w:rPr>
          </w:pPr>
          <w:r>
            <w:fldChar w:fldCharType="begin"/>
          </w:r>
          <w:r w:rsidR="00B81B74">
            <w:instrText xml:space="preserve"> TOC \o "1-3" \h \z \u </w:instrText>
          </w:r>
          <w:r>
            <w:fldChar w:fldCharType="separate"/>
          </w:r>
          <w:hyperlink w:anchor="_Toc69224384" w:history="1">
            <w:r w:rsidR="00E81B5F" w:rsidRPr="00B05EC0">
              <w:rPr>
                <w:rStyle w:val="-"/>
                <w:noProof/>
              </w:rPr>
              <w:t>Ταυτότητα σεναρίου</w:t>
            </w:r>
            <w:r w:rsidR="00E81B5F">
              <w:rPr>
                <w:noProof/>
                <w:webHidden/>
              </w:rPr>
              <w:tab/>
            </w:r>
            <w:r>
              <w:rPr>
                <w:noProof/>
                <w:webHidden/>
              </w:rPr>
              <w:fldChar w:fldCharType="begin"/>
            </w:r>
            <w:r w:rsidR="00E81B5F">
              <w:rPr>
                <w:noProof/>
                <w:webHidden/>
              </w:rPr>
              <w:instrText xml:space="preserve"> PAGEREF _Toc69224384 \h </w:instrText>
            </w:r>
            <w:r>
              <w:rPr>
                <w:noProof/>
                <w:webHidden/>
              </w:rPr>
            </w:r>
            <w:r>
              <w:rPr>
                <w:noProof/>
                <w:webHidden/>
              </w:rPr>
              <w:fldChar w:fldCharType="separate"/>
            </w:r>
            <w:r w:rsidR="0000603D">
              <w:rPr>
                <w:noProof/>
                <w:webHidden/>
              </w:rPr>
              <w:t>3</w:t>
            </w:r>
            <w:r>
              <w:rPr>
                <w:noProof/>
                <w:webHidden/>
              </w:rPr>
              <w:fldChar w:fldCharType="end"/>
            </w:r>
          </w:hyperlink>
        </w:p>
        <w:p w:rsidR="00E81B5F" w:rsidRDefault="00D65218">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sidR="009F7C1D">
              <w:rPr>
                <w:noProof/>
                <w:webHidden/>
              </w:rPr>
              <w:fldChar w:fldCharType="begin"/>
            </w:r>
            <w:r w:rsidR="00E81B5F">
              <w:rPr>
                <w:noProof/>
                <w:webHidden/>
              </w:rPr>
              <w:instrText xml:space="preserve"> PAGEREF _Toc69224385 \h </w:instrText>
            </w:r>
            <w:r w:rsidR="009F7C1D">
              <w:rPr>
                <w:noProof/>
                <w:webHidden/>
              </w:rPr>
            </w:r>
            <w:r w:rsidR="009F7C1D">
              <w:rPr>
                <w:noProof/>
                <w:webHidden/>
              </w:rPr>
              <w:fldChar w:fldCharType="separate"/>
            </w:r>
            <w:r w:rsidR="0000603D">
              <w:rPr>
                <w:noProof/>
                <w:webHidden/>
              </w:rPr>
              <w:t>4</w:t>
            </w:r>
            <w:r w:rsidR="009F7C1D">
              <w:rPr>
                <w:noProof/>
                <w:webHidden/>
              </w:rPr>
              <w:fldChar w:fldCharType="end"/>
            </w:r>
          </w:hyperlink>
        </w:p>
        <w:p w:rsidR="00E81B5F" w:rsidRDefault="00D65218">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sidR="009F7C1D">
              <w:rPr>
                <w:noProof/>
                <w:webHidden/>
              </w:rPr>
              <w:fldChar w:fldCharType="begin"/>
            </w:r>
            <w:r w:rsidR="00E81B5F">
              <w:rPr>
                <w:noProof/>
                <w:webHidden/>
              </w:rPr>
              <w:instrText xml:space="preserve"> PAGEREF _Toc69224386 \h </w:instrText>
            </w:r>
            <w:r w:rsidR="009F7C1D">
              <w:rPr>
                <w:noProof/>
                <w:webHidden/>
              </w:rPr>
            </w:r>
            <w:r w:rsidR="009F7C1D">
              <w:rPr>
                <w:noProof/>
                <w:webHidden/>
              </w:rPr>
              <w:fldChar w:fldCharType="separate"/>
            </w:r>
            <w:r w:rsidR="0000603D">
              <w:rPr>
                <w:noProof/>
                <w:webHidden/>
              </w:rPr>
              <w:t>5</w:t>
            </w:r>
            <w:r w:rsidR="009F7C1D">
              <w:rPr>
                <w:noProof/>
                <w:webHidden/>
              </w:rPr>
              <w:fldChar w:fldCharType="end"/>
            </w:r>
          </w:hyperlink>
        </w:p>
        <w:p w:rsidR="00E81B5F" w:rsidRDefault="00D65218">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sidR="009F7C1D">
              <w:rPr>
                <w:noProof/>
                <w:webHidden/>
              </w:rPr>
              <w:fldChar w:fldCharType="begin"/>
            </w:r>
            <w:r w:rsidR="00E81B5F">
              <w:rPr>
                <w:noProof/>
                <w:webHidden/>
              </w:rPr>
              <w:instrText xml:space="preserve"> PAGEREF _Toc69224387 \h </w:instrText>
            </w:r>
            <w:r w:rsidR="009F7C1D">
              <w:rPr>
                <w:noProof/>
                <w:webHidden/>
              </w:rPr>
            </w:r>
            <w:r w:rsidR="009F7C1D">
              <w:rPr>
                <w:noProof/>
                <w:webHidden/>
              </w:rPr>
              <w:fldChar w:fldCharType="separate"/>
            </w:r>
            <w:r w:rsidR="0000603D">
              <w:rPr>
                <w:noProof/>
                <w:webHidden/>
              </w:rPr>
              <w:t>5</w:t>
            </w:r>
            <w:r w:rsidR="009F7C1D">
              <w:rPr>
                <w:noProof/>
                <w:webHidden/>
              </w:rPr>
              <w:fldChar w:fldCharType="end"/>
            </w:r>
          </w:hyperlink>
        </w:p>
        <w:p w:rsidR="00E81B5F" w:rsidRDefault="00D65218">
          <w:pPr>
            <w:pStyle w:val="20"/>
            <w:tabs>
              <w:tab w:val="right" w:leader="dot" w:pos="8296"/>
            </w:tabs>
            <w:rPr>
              <w:noProof/>
              <w:lang w:val="en-US"/>
            </w:rPr>
          </w:pPr>
          <w:hyperlink w:anchor="_Toc69224388" w:history="1">
            <w:r w:rsidR="00E81B5F" w:rsidRPr="00B05EC0">
              <w:rPr>
                <w:rStyle w:val="-"/>
                <w:noProof/>
              </w:rPr>
              <w:t>Χρονοπρογραμματισμός</w:t>
            </w:r>
            <w:r w:rsidR="00E81B5F">
              <w:rPr>
                <w:noProof/>
                <w:webHidden/>
              </w:rPr>
              <w:tab/>
            </w:r>
            <w:r w:rsidR="009F7C1D">
              <w:rPr>
                <w:noProof/>
                <w:webHidden/>
              </w:rPr>
              <w:fldChar w:fldCharType="begin"/>
            </w:r>
            <w:r w:rsidR="00E81B5F">
              <w:rPr>
                <w:noProof/>
                <w:webHidden/>
              </w:rPr>
              <w:instrText xml:space="preserve"> PAGEREF _Toc69224388 \h </w:instrText>
            </w:r>
            <w:r w:rsidR="009F7C1D">
              <w:rPr>
                <w:noProof/>
                <w:webHidden/>
              </w:rPr>
            </w:r>
            <w:r w:rsidR="009F7C1D">
              <w:rPr>
                <w:noProof/>
                <w:webHidden/>
              </w:rPr>
              <w:fldChar w:fldCharType="separate"/>
            </w:r>
            <w:r w:rsidR="0000603D">
              <w:rPr>
                <w:noProof/>
                <w:webHidden/>
              </w:rPr>
              <w:t>6</w:t>
            </w:r>
            <w:r w:rsidR="009F7C1D">
              <w:rPr>
                <w:noProof/>
                <w:webHidden/>
              </w:rPr>
              <w:fldChar w:fldCharType="end"/>
            </w:r>
          </w:hyperlink>
        </w:p>
        <w:p w:rsidR="0000603D" w:rsidRPr="0000603D" w:rsidRDefault="0000603D" w:rsidP="0000603D">
          <w:pPr>
            <w:rPr>
              <w:noProof/>
              <w:lang w:val="en-US"/>
            </w:rPr>
          </w:pPr>
        </w:p>
        <w:p w:rsidR="00B81B74" w:rsidRDefault="009F7C1D">
          <w:r>
            <w:rPr>
              <w:b/>
              <w:bCs/>
            </w:rPr>
            <w:fldChar w:fldCharType="end"/>
          </w:r>
        </w:p>
      </w:sdtContent>
    </w:sdt>
    <w:p w:rsidR="00075EC9" w:rsidRPr="00550319" w:rsidRDefault="00B81B74" w:rsidP="004F4427">
      <w:pPr>
        <w:pStyle w:val="2"/>
        <w:rPr>
          <w:spacing w:val="-10"/>
          <w:kern w:val="28"/>
          <w:sz w:val="52"/>
          <w:szCs w:val="52"/>
        </w:rPr>
      </w:pPr>
      <w:r>
        <w:rPr>
          <w:spacing w:val="-10"/>
          <w:kern w:val="28"/>
          <w:sz w:val="44"/>
          <w:szCs w:val="44"/>
        </w:rPr>
        <w:br w:type="page"/>
      </w:r>
      <w:bookmarkStart w:id="0" w:name="_Toc69224384"/>
      <w:r w:rsidR="00D65218">
        <w:rPr>
          <w:rFonts w:ascii="Century Gothic" w:hAnsi="Century Gothic" w:cs="Calibri"/>
          <w:noProof/>
          <w:color w:val="44546A" w:themeColor="text2"/>
          <w:sz w:val="52"/>
          <w:szCs w:val="52"/>
          <w:lang w:eastAsia="el-GR"/>
        </w:rPr>
        <w:lastRenderedPageBreak/>
        <w:pict>
          <v:line id="_x0000_s1036" style="position:absolute;flip:y;z-index:251694080;visibility:visible;mso-position-horizontal-relative:margin;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w:r>
      <w:r w:rsidR="00550319">
        <w:rPr>
          <w:color w:val="44546A" w:themeColor="text2"/>
          <w:sz w:val="52"/>
          <w:szCs w:val="52"/>
        </w:rPr>
        <w:t>Ταυτότητα σεναρίου</w:t>
      </w:r>
      <w:bookmarkEnd w:id="0"/>
    </w:p>
    <w:p w:rsidR="00427041" w:rsidRPr="00BB2173" w:rsidRDefault="00427041" w:rsidP="00427041">
      <w:pPr>
        <w:ind w:left="-567" w:right="-766"/>
      </w:pPr>
    </w:p>
    <w:p w:rsidR="00427041" w:rsidRDefault="00427041"/>
    <w:p w:rsidR="008C09E3" w:rsidRDefault="00E81B5F" w:rsidP="008C09E3">
      <w:pPr>
        <w:pStyle w:val="2"/>
      </w:pPr>
      <w:r>
        <w:t>Τάξη</w:t>
      </w:r>
    </w:p>
    <w:p w:rsidR="00E81B5F" w:rsidRPr="00E81B5F" w:rsidRDefault="008C09E3" w:rsidP="00E81B5F">
      <w:r>
        <w:t>Γ΄ τάξη Δημοτικού</w:t>
      </w:r>
    </w:p>
    <w:p w:rsidR="00E81B5F" w:rsidRDefault="00E81B5F" w:rsidP="00E81B5F">
      <w:pPr>
        <w:pStyle w:val="2"/>
      </w:pPr>
      <w:r>
        <w:t>Μάθημα</w:t>
      </w:r>
      <w:r w:rsidR="00E708FE">
        <w:t>/Γνωστικό Αντικείμενο</w:t>
      </w:r>
    </w:p>
    <w:p w:rsidR="008C09E3" w:rsidRPr="008C09E3" w:rsidRDefault="008C09E3" w:rsidP="008C09E3">
      <w:r>
        <w:t>Μελέτη του Περιβάλλοντος</w:t>
      </w:r>
    </w:p>
    <w:p w:rsidR="00E81B5F" w:rsidRDefault="00E708FE" w:rsidP="00E81B5F">
      <w:pPr>
        <w:pStyle w:val="2"/>
      </w:pPr>
      <w:r>
        <w:t>Π</w:t>
      </w:r>
      <w:r w:rsidR="00E81B5F">
        <w:t>ροσδοκώμενα</w:t>
      </w:r>
      <w:r>
        <w:t xml:space="preserve"> μαθησιακά</w:t>
      </w:r>
      <w:r w:rsidR="00E81B5F">
        <w:t xml:space="preserve"> αποτελέσματα</w:t>
      </w:r>
    </w:p>
    <w:p w:rsidR="008C09E3" w:rsidRPr="008C09E3" w:rsidRDefault="008C09E3" w:rsidP="008C09E3">
      <w:r>
        <w:t>Να μπορούν οι μαθητές να διακρίνουν το βλαστό, τα φύλλα και τη ρίζα των φυτών και να πληροφορηθούν για τη λειτουργία του κάθε μέρους του φυτού.</w:t>
      </w:r>
    </w:p>
    <w:p w:rsidR="00E81B5F" w:rsidRDefault="00E81B5F" w:rsidP="00E81B5F">
      <w:pPr>
        <w:pStyle w:val="2"/>
      </w:pPr>
      <w:r>
        <w:t>Προαπαιτούμενες γνώσεις</w:t>
      </w:r>
      <w:r w:rsidR="00E708FE">
        <w:t xml:space="preserve"> των μαθητών για την υλοποίηση του σεναρίου</w:t>
      </w:r>
    </w:p>
    <w:p w:rsidR="008C09E3" w:rsidRPr="008C09E3" w:rsidRDefault="008C09E3" w:rsidP="008C09E3">
      <w:r>
        <w:t>Οι μαθητές να γνωρίζουν τι είναι τα φυτά</w:t>
      </w:r>
      <w:r w:rsidR="00EC0BED">
        <w:t xml:space="preserve"> και πώς είναι η μορφολογία τους.</w:t>
      </w:r>
    </w:p>
    <w:p w:rsidR="00E81B5F" w:rsidRDefault="00E81B5F" w:rsidP="00E81B5F">
      <w:pPr>
        <w:pStyle w:val="2"/>
      </w:pPr>
      <w:r>
        <w:t xml:space="preserve">Χρόνος </w:t>
      </w:r>
      <w:proofErr w:type="spellStart"/>
      <w:r>
        <w:t>υλοποίησης</w:t>
      </w:r>
      <w:r w:rsidR="00167856">
        <w:t>(για</w:t>
      </w:r>
      <w:proofErr w:type="spellEnd"/>
      <w:r w:rsidR="00167856">
        <w:t xml:space="preserve"> 1-2 διδακτικές ώρες στην ψηφιακή τάξη)</w:t>
      </w:r>
    </w:p>
    <w:p w:rsidR="008C09E3" w:rsidRPr="008C09E3" w:rsidRDefault="008C09E3" w:rsidP="008C09E3">
      <w:r>
        <w:t>1 διδακτική ώρα</w:t>
      </w:r>
      <w:r w:rsidR="002226B0">
        <w:t>- 30 λεπτά σύγχρονης διδασκαλίας και περίπου ένα τέταρτο ασύγχρονης διδασκαλίας</w:t>
      </w:r>
    </w:p>
    <w:p w:rsidR="00BF21C5" w:rsidRDefault="00E81B5F" w:rsidP="00BF21C5">
      <w:pPr>
        <w:pStyle w:val="2"/>
      </w:pPr>
      <w:r>
        <w:t>Σύντομη περιγραφή σεναρίου</w:t>
      </w:r>
    </w:p>
    <w:p w:rsidR="00E02574" w:rsidRPr="00B55BB1" w:rsidRDefault="00072A3C" w:rsidP="0000603D">
      <w:pPr>
        <w:pStyle w:val="2"/>
        <w:jc w:val="both"/>
        <w:rPr>
          <w:rFonts w:asciiTheme="minorHAnsi" w:hAnsiTheme="minorHAnsi"/>
          <w:color w:val="auto"/>
          <w:sz w:val="22"/>
          <w:szCs w:val="22"/>
        </w:rPr>
      </w:pPr>
      <w:r>
        <w:rPr>
          <w:rFonts w:asciiTheme="minorHAnsi" w:hAnsiTheme="minorHAnsi"/>
          <w:color w:val="auto"/>
          <w:sz w:val="22"/>
          <w:szCs w:val="22"/>
        </w:rPr>
        <w:t>Το σενάριο βασίζεται στο</w:t>
      </w:r>
      <w:r w:rsidR="008A328D" w:rsidRPr="008A328D">
        <w:rPr>
          <w:rFonts w:asciiTheme="minorHAnsi" w:hAnsiTheme="minorHAnsi"/>
          <w:color w:val="auto"/>
          <w:sz w:val="22"/>
          <w:szCs w:val="22"/>
        </w:rPr>
        <w:t xml:space="preserve"> </w:t>
      </w:r>
      <w:proofErr w:type="spellStart"/>
      <w:r w:rsidR="00EC0BED" w:rsidRPr="00E02574">
        <w:rPr>
          <w:rFonts w:asciiTheme="minorHAnsi" w:hAnsiTheme="minorHAnsi"/>
          <w:color w:val="auto"/>
          <w:sz w:val="22"/>
          <w:szCs w:val="22"/>
        </w:rPr>
        <w:t>Διαθεματικό</w:t>
      </w:r>
      <w:proofErr w:type="spellEnd"/>
      <w:r>
        <w:rPr>
          <w:rFonts w:asciiTheme="minorHAnsi" w:hAnsiTheme="minorHAnsi"/>
          <w:color w:val="auto"/>
          <w:sz w:val="22"/>
          <w:szCs w:val="22"/>
        </w:rPr>
        <w:t xml:space="preserve"> Ενιαίο Πλαίσιο Σπουδών και στα Αναλυτικά </w:t>
      </w:r>
      <w:r w:rsidR="00EC0BED" w:rsidRPr="00E02574">
        <w:rPr>
          <w:rFonts w:asciiTheme="minorHAnsi" w:hAnsiTheme="minorHAnsi"/>
          <w:color w:val="auto"/>
          <w:sz w:val="22"/>
          <w:szCs w:val="22"/>
        </w:rPr>
        <w:t>προγ</w:t>
      </w:r>
      <w:r>
        <w:rPr>
          <w:rFonts w:asciiTheme="minorHAnsi" w:hAnsiTheme="minorHAnsi"/>
          <w:color w:val="auto"/>
          <w:sz w:val="22"/>
          <w:szCs w:val="22"/>
        </w:rPr>
        <w:t xml:space="preserve">ράμματα σπουδών υποχρεωτικής εκπαίδευσης για τη Μελέτη </w:t>
      </w:r>
      <w:r w:rsidR="00EC0BED" w:rsidRPr="00E02574">
        <w:rPr>
          <w:rFonts w:asciiTheme="minorHAnsi" w:hAnsiTheme="minorHAnsi"/>
          <w:color w:val="auto"/>
          <w:sz w:val="22"/>
          <w:szCs w:val="22"/>
        </w:rPr>
        <w:t>του Περιβάλλοντος</w:t>
      </w:r>
      <w:r w:rsidR="002226B0">
        <w:rPr>
          <w:rFonts w:asciiTheme="minorHAnsi" w:hAnsiTheme="minorHAnsi"/>
          <w:color w:val="auto"/>
          <w:sz w:val="22"/>
          <w:szCs w:val="22"/>
        </w:rPr>
        <w:t xml:space="preserve"> Γ΄ Δημοτικού</w:t>
      </w:r>
      <w:r w:rsidR="00EC0BED" w:rsidRPr="00E02574">
        <w:rPr>
          <w:rFonts w:asciiTheme="minorHAnsi" w:hAnsiTheme="minorHAnsi"/>
          <w:color w:val="auto"/>
          <w:sz w:val="22"/>
          <w:szCs w:val="22"/>
        </w:rPr>
        <w:t xml:space="preserve"> και αναφέρεται στα μέρη του φυτού</w:t>
      </w:r>
      <w:r>
        <w:rPr>
          <w:rFonts w:asciiTheme="minorHAnsi" w:hAnsiTheme="minorHAnsi"/>
          <w:color w:val="auto"/>
          <w:sz w:val="22"/>
          <w:szCs w:val="22"/>
        </w:rPr>
        <w:t xml:space="preserve">. </w:t>
      </w:r>
      <w:r w:rsidR="00EC0BED" w:rsidRPr="00E02574">
        <w:rPr>
          <w:rFonts w:asciiTheme="minorHAnsi" w:hAnsiTheme="minorHAnsi"/>
          <w:color w:val="auto"/>
          <w:sz w:val="22"/>
          <w:szCs w:val="22"/>
        </w:rPr>
        <w:t xml:space="preserve">Αποτελεί παράδειγμα αξιοποίησης σύγχρονων εργαλείων </w:t>
      </w:r>
      <w:r w:rsidR="00E02574">
        <w:rPr>
          <w:rFonts w:asciiTheme="minorHAnsi" w:hAnsiTheme="minorHAnsi"/>
          <w:color w:val="auto"/>
          <w:sz w:val="22"/>
          <w:szCs w:val="22"/>
        </w:rPr>
        <w:t xml:space="preserve">συμπληρωματικά </w:t>
      </w:r>
      <w:r w:rsidR="00EC0BED" w:rsidRPr="00E02574">
        <w:rPr>
          <w:rFonts w:asciiTheme="minorHAnsi" w:hAnsiTheme="minorHAnsi"/>
          <w:color w:val="auto"/>
          <w:sz w:val="22"/>
          <w:szCs w:val="22"/>
        </w:rPr>
        <w:t xml:space="preserve">για την </w:t>
      </w:r>
      <w:r w:rsidR="00E02574">
        <w:rPr>
          <w:rFonts w:asciiTheme="minorHAnsi" w:hAnsiTheme="minorHAnsi"/>
          <w:color w:val="auto"/>
          <w:sz w:val="22"/>
          <w:szCs w:val="22"/>
        </w:rPr>
        <w:t>εκμάθηση των μερών του φυτού και των λειτουργιών που αυτά επιτελούν</w:t>
      </w:r>
      <w:r w:rsidR="00EC0BED" w:rsidRPr="00E02574">
        <w:rPr>
          <w:rFonts w:asciiTheme="minorHAnsi" w:hAnsiTheme="minorHAnsi"/>
          <w:color w:val="auto"/>
          <w:sz w:val="22"/>
          <w:szCs w:val="22"/>
        </w:rPr>
        <w:t>.</w:t>
      </w:r>
      <w:bookmarkStart w:id="1" w:name="_GoBack"/>
      <w:bookmarkEnd w:id="1"/>
    </w:p>
    <w:p w:rsidR="0000603D" w:rsidRPr="00B55BB1" w:rsidRDefault="0000603D" w:rsidP="0000603D"/>
    <w:p w:rsidR="00BF21C5" w:rsidRPr="00BF21C5" w:rsidRDefault="002D0FD0" w:rsidP="00BF21C5">
      <w:pPr>
        <w:pStyle w:val="2"/>
      </w:pPr>
      <w:r>
        <w:t>Δ</w:t>
      </w:r>
      <w:r w:rsidR="009B5F60">
        <w:t>ραστηριότητες</w:t>
      </w:r>
      <w:r w:rsidR="008A328D" w:rsidRPr="008A328D">
        <w:t xml:space="preserve"> </w:t>
      </w:r>
      <w:r w:rsidR="009B5F60">
        <w:t xml:space="preserve">που οδηγούν στην </w:t>
      </w:r>
      <w:r>
        <w:t>ενεργητική</w:t>
      </w:r>
      <w:r w:rsidR="008A328D" w:rsidRPr="008A328D">
        <w:t xml:space="preserve"> </w:t>
      </w:r>
      <w:r w:rsidR="00BF21C5">
        <w:t xml:space="preserve">εμπλοκή των </w:t>
      </w:r>
      <w:r w:rsidR="009B5F60">
        <w:t>μαθητών</w:t>
      </w:r>
    </w:p>
    <w:p w:rsidR="00C35EE2" w:rsidRDefault="002226B0" w:rsidP="002226B0">
      <w:pPr>
        <w:jc w:val="both"/>
      </w:pPr>
      <w:r>
        <w:t xml:space="preserve">Κατά τη σύγχρονη διδασκαλία, οι μαθητές καλούνται να συμμετέχουν σε διάλογο και συζήτηση τόσο με τον εκπαιδευτικό όσο και με τους συμμαθητές τους στο πλαίσιο ομάδων </w:t>
      </w:r>
      <w:r w:rsidR="00DF51BB">
        <w:t>προκειμένου να αναδυθούν τυχόν πρότερες γνώσεις, οι οποίες στη συνέχεια θα συμπληρωθούν με νέες. Οι μαθητές μέσα από συζήτηση και δραστηριότητες (αντιστοίχιση, καταγραφή, ζωγραφική, μελέτη μικρών κειμένων του σχολικού βιβλίου, κρυπτόλεξο, σωστό λάθος, συμπλήρωση κενών) πάνω στο υπό μελέτη θέμα ανακαλύπτουν τα μέρη του φυτού και τις λειτουργίες που αυτά επιτελούν.</w:t>
      </w:r>
    </w:p>
    <w:p w:rsidR="00DF51BB" w:rsidRPr="00C35EE2" w:rsidRDefault="00DF51BB" w:rsidP="002226B0">
      <w:pPr>
        <w:jc w:val="both"/>
      </w:pPr>
    </w:p>
    <w:p w:rsidR="00C35EE2" w:rsidRPr="00C35EE2" w:rsidRDefault="00C35EE2" w:rsidP="00C35EE2">
      <w:pPr>
        <w:pStyle w:val="2"/>
      </w:pPr>
      <w:r w:rsidRPr="00C35EE2">
        <w:t>Χρησιμοποιούμενα εργαλεία (ονομαστικά)</w:t>
      </w:r>
    </w:p>
    <w:p w:rsidR="00C35EE2" w:rsidRPr="007032F4" w:rsidRDefault="00C35EE2" w:rsidP="00C35EE2">
      <w:pPr>
        <w:pStyle w:val="2"/>
      </w:pPr>
      <w:r w:rsidRPr="00C35EE2">
        <w:t>Σύγχρονης διδασκαλίας</w:t>
      </w:r>
      <w:r>
        <w:t>:</w:t>
      </w:r>
      <w:r w:rsidR="002226B0">
        <w:t xml:space="preserve"> </w:t>
      </w:r>
      <w:proofErr w:type="spellStart"/>
      <w:r w:rsidR="008C09E3" w:rsidRPr="002226B0">
        <w:rPr>
          <w:color w:val="000000" w:themeColor="text1"/>
          <w:lang w:val="en-US"/>
        </w:rPr>
        <w:t>Webex</w:t>
      </w:r>
      <w:proofErr w:type="spellEnd"/>
    </w:p>
    <w:p w:rsidR="00C35EE2" w:rsidRPr="002226B0" w:rsidRDefault="00C35EE2" w:rsidP="00C35EE2">
      <w:pPr>
        <w:pStyle w:val="2"/>
        <w:rPr>
          <w:color w:val="000000" w:themeColor="text1"/>
        </w:rPr>
      </w:pPr>
      <w:r w:rsidRPr="00C35EE2">
        <w:t>Ασύγχρονης διδασκαλίας</w:t>
      </w:r>
      <w:r>
        <w:t>:</w:t>
      </w:r>
      <w:r w:rsidR="002226B0">
        <w:t xml:space="preserve"> </w:t>
      </w:r>
      <w:r w:rsidR="008C09E3" w:rsidRPr="002226B0">
        <w:rPr>
          <w:color w:val="000000" w:themeColor="text1"/>
          <w:lang w:val="en-US"/>
        </w:rPr>
        <w:t>E</w:t>
      </w:r>
      <w:r w:rsidR="008C09E3" w:rsidRPr="002226B0">
        <w:rPr>
          <w:color w:val="000000" w:themeColor="text1"/>
        </w:rPr>
        <w:t>-</w:t>
      </w:r>
      <w:r w:rsidR="008C09E3" w:rsidRPr="002226B0">
        <w:rPr>
          <w:color w:val="000000" w:themeColor="text1"/>
          <w:lang w:val="en-US"/>
        </w:rPr>
        <w:t>me</w:t>
      </w:r>
    </w:p>
    <w:p w:rsidR="00427041" w:rsidRDefault="00427041" w:rsidP="00E81B5F">
      <w:pPr>
        <w:pStyle w:val="2"/>
      </w:pPr>
    </w:p>
    <w:p w:rsidR="005A6DFE" w:rsidRDefault="005A6DFE">
      <w:bookmarkStart w:id="2" w:name="_Toc69224385"/>
      <w:r>
        <w:br w:type="page"/>
      </w:r>
    </w:p>
    <w:p w:rsidR="00075EC9" w:rsidRPr="008C58A0" w:rsidRDefault="00D65218" w:rsidP="008C58A0">
      <w:pPr>
        <w:pStyle w:val="2"/>
        <w:rPr>
          <w:rFonts w:asciiTheme="minorHAnsi" w:hAnsiTheme="minorHAnsi" w:cstheme="minorBidi"/>
          <w:color w:val="44546A" w:themeColor="text2"/>
          <w:sz w:val="52"/>
          <w:szCs w:val="52"/>
        </w:rPr>
      </w:pPr>
      <w:r>
        <w:rPr>
          <w:rFonts w:ascii="Century Gothic" w:hAnsi="Century Gothic"/>
          <w:noProof/>
          <w:color w:val="44546A" w:themeColor="text2"/>
          <w:sz w:val="52"/>
          <w:szCs w:val="52"/>
          <w:lang w:eastAsia="el-GR"/>
        </w:rPr>
        <w:lastRenderedPageBreak/>
        <w:pict>
          <v:line id="Ευθεία γραμμή σύνδεσης 205" o:spid="_x0000_s1035" style="position:absolute;flip:y;z-index:251696128;visibility:visible;mso-position-horizontal-relative:margin;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w:r>
      <w:r w:rsidR="00075EC9" w:rsidRPr="008C58A0">
        <w:rPr>
          <w:color w:val="44546A" w:themeColor="text2"/>
          <w:sz w:val="52"/>
          <w:szCs w:val="52"/>
        </w:rPr>
        <w:t>Βασική Ροή Σεναρίου</w:t>
      </w:r>
      <w:bookmarkEnd w:id="2"/>
    </w:p>
    <w:p w:rsidR="00673077" w:rsidRDefault="00680C61" w:rsidP="39EAF291">
      <w:r w:rsidRPr="00FB4381">
        <w:rPr>
          <w:noProof/>
          <w:sz w:val="24"/>
          <w:szCs w:val="24"/>
          <w:lang w:eastAsia="el-GR"/>
        </w:rPr>
        <w:drawing>
          <wp:anchor distT="0" distB="0" distL="114300" distR="114300" simplePos="0" relativeHeight="251658291" behindDoc="0" locked="0" layoutInCell="1" allowOverlap="1">
            <wp:simplePos x="0" y="0"/>
            <wp:positionH relativeFrom="column">
              <wp:posOffset>-247650</wp:posOffset>
            </wp:positionH>
            <wp:positionV relativeFrom="paragraph">
              <wp:posOffset>324485</wp:posOffset>
            </wp:positionV>
            <wp:extent cx="6035040" cy="6191250"/>
            <wp:effectExtent l="0" t="0" r="0" b="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D65218">
        <w:rPr>
          <w:noProof/>
          <w:color w:val="44546A" w:themeColor="text2"/>
          <w:sz w:val="56"/>
          <w:szCs w:val="56"/>
          <w:lang w:eastAsia="el-GR"/>
        </w:rPr>
        <w:pict>
          <v:shapetype id="_x0000_t4" coordsize="21600,21600" o:spt="4" path="m10800,l,10800,10800,21600,21600,10800xe">
            <v:stroke joinstyle="miter"/>
            <v:path gradientshapeok="t" o:connecttype="rect" textboxrect="5400,5400,16200,16200"/>
          </v:shapetype>
          <v:shape id="Ρόμβος 28" o:spid="_x0000_s1034" type="#_x0000_t4" style="position:absolute;margin-left:-94.8pt;margin-top:510.15pt;width:276.15pt;height:296.55pt;rotation:90;z-index:-251658219;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w:r>
    </w:p>
    <w:p w:rsidR="00075EC9" w:rsidRDefault="00D65218">
      <w:pPr>
        <w:rPr>
          <w:rFonts w:asciiTheme="majorHAnsi" w:eastAsiaTheme="majorEastAsia" w:hAnsiTheme="majorHAnsi" w:cstheme="majorBidi"/>
          <w:color w:val="44546A" w:themeColor="text2"/>
          <w:sz w:val="56"/>
          <w:szCs w:val="56"/>
        </w:rPr>
      </w:pPr>
      <w:r>
        <w:rPr>
          <w:noProof/>
          <w:color w:val="44546A" w:themeColor="text2"/>
          <w:sz w:val="56"/>
          <w:szCs w:val="56"/>
          <w:lang w:eastAsia="el-GR"/>
        </w:rPr>
        <w:pict>
          <v:shape id="Ρόμβος 27" o:spid="_x0000_s1033" type="#_x0000_t4" style="position:absolute;margin-left:-72.6pt;margin-top:588.85pt;width:276.15pt;height:296.55pt;rotation:90;z-index:-2516131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fillcolor="#d1f3ff" stroked="f" strokeweight="1pt">
            <v:fill opacity="32639f"/>
            <w10:wrap anchorx="page"/>
          </v:shape>
        </w:pict>
      </w:r>
      <w:r w:rsidR="00075EC9">
        <w:rPr>
          <w:color w:val="44546A" w:themeColor="text2"/>
          <w:sz w:val="56"/>
          <w:szCs w:val="56"/>
        </w:rPr>
        <w:br w:type="page"/>
      </w:r>
    </w:p>
    <w:p w:rsidR="00075EC9" w:rsidRPr="00C3054D" w:rsidRDefault="00D65218" w:rsidP="00F45459">
      <w:pPr>
        <w:pStyle w:val="2"/>
        <w:rPr>
          <w:color w:val="44546A" w:themeColor="text2"/>
          <w:sz w:val="52"/>
          <w:szCs w:val="52"/>
        </w:rPr>
      </w:pPr>
      <w:bookmarkStart w:id="3" w:name="_Toc69224386"/>
      <w:r>
        <w:rPr>
          <w:noProof/>
          <w:color w:val="44546A" w:themeColor="text2"/>
          <w:sz w:val="52"/>
          <w:szCs w:val="52"/>
          <w:lang w:eastAsia="el-GR"/>
        </w:rPr>
        <w:lastRenderedPageBreak/>
        <w:pict>
          <v:line id="Ευθεία γραμμή σύνδεσης 21" o:spid="_x0000_s1032" style="position:absolute;flip:y;z-index:251689984;visibility:visible;mso-position-horizontal-relative:margin;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w:r>
      <w:r w:rsidR="00075EC9" w:rsidRPr="00C3054D">
        <w:rPr>
          <w:color w:val="44546A" w:themeColor="text2"/>
          <w:sz w:val="52"/>
          <w:szCs w:val="52"/>
        </w:rPr>
        <w:t>Πλαίσιο Υλοποίησης</w:t>
      </w:r>
      <w:bookmarkEnd w:id="3"/>
    </w:p>
    <w:p w:rsidR="00075EC9" w:rsidRDefault="00075EC9" w:rsidP="00F45459"/>
    <w:p w:rsidR="00943241" w:rsidRDefault="00E02574" w:rsidP="00E02574">
      <w:pPr>
        <w:jc w:val="both"/>
      </w:pPr>
      <w:r w:rsidRPr="00E02574">
        <w:t xml:space="preserve">Το σενάριο υλοποιείται στο πλαίσιο μίας σύγχρονης και ασύγχρονης διδασκαλίας μέσω της </w:t>
      </w:r>
      <w:proofErr w:type="spellStart"/>
      <w:r w:rsidRPr="00E02574">
        <w:t>Webex</w:t>
      </w:r>
      <w:proofErr w:type="spellEnd"/>
      <w:r w:rsidRPr="00E02574">
        <w:t xml:space="preserve"> και της e-</w:t>
      </w:r>
      <w:proofErr w:type="spellStart"/>
      <w:r w:rsidRPr="00E02574">
        <w:t>me</w:t>
      </w:r>
      <w:proofErr w:type="spellEnd"/>
      <w:r w:rsidRPr="00E02574">
        <w:t xml:space="preserve">. </w:t>
      </w:r>
      <w:r>
        <w:t>Π</w:t>
      </w:r>
      <w:r w:rsidRPr="00E02574">
        <w:t>ροηγείται η έναρξη</w:t>
      </w:r>
      <w:r w:rsidR="00072A3C">
        <w:t xml:space="preserve"> του μαθήματος</w:t>
      </w:r>
      <w:r w:rsidRPr="00E02574">
        <w:t xml:space="preserve"> με σύγ</w:t>
      </w:r>
      <w:r>
        <w:t>χρονη διδασκαλία</w:t>
      </w:r>
      <w:r w:rsidR="00072A3C" w:rsidRPr="00072A3C">
        <w:t xml:space="preserve"> μέσω της </w:t>
      </w:r>
      <w:proofErr w:type="spellStart"/>
      <w:r w:rsidR="00072A3C" w:rsidRPr="00072A3C">
        <w:t>Webex</w:t>
      </w:r>
      <w:proofErr w:type="spellEnd"/>
      <w:r>
        <w:t>, ώστε να εξασφαλίζεται</w:t>
      </w:r>
      <w:r w:rsidR="008A328D" w:rsidRPr="008A328D">
        <w:t xml:space="preserve"> </w:t>
      </w:r>
      <w:r w:rsidR="00072A3C">
        <w:t xml:space="preserve">η κατανόηση και εκμάθηση των ορών και λειτουργιών που μελετώνται από τους μαθητές. Στη συνέχεια, ακολουθεί η ασύγχρονη μέσω της </w:t>
      </w:r>
      <w:r w:rsidR="00072A3C" w:rsidRPr="00072A3C">
        <w:t>e-</w:t>
      </w:r>
      <w:proofErr w:type="spellStart"/>
      <w:r w:rsidR="00072A3C" w:rsidRPr="00072A3C">
        <w:t>me</w:t>
      </w:r>
      <w:proofErr w:type="spellEnd"/>
      <w:r w:rsidR="00072A3C">
        <w:t xml:space="preserve"> όπου οι μαθητές εξασκούνται περαιτέρω πάνω σε όσα συζητήθηκαν στο πλαίσιο της σύγχρονης διδασκαλίας.</w:t>
      </w:r>
    </w:p>
    <w:p w:rsidR="00550319" w:rsidRDefault="00550319"/>
    <w:p w:rsidR="00550319" w:rsidRDefault="00550319"/>
    <w:p w:rsidR="00550319" w:rsidRDefault="00550319"/>
    <w:p w:rsidR="00550319" w:rsidRDefault="00550319"/>
    <w:p w:rsidR="00550319" w:rsidRDefault="00550319"/>
    <w:p w:rsidR="00550319" w:rsidRPr="008959E0" w:rsidRDefault="00550319"/>
    <w:p w:rsidR="00943241" w:rsidRPr="00C3054D" w:rsidRDefault="00D65218" w:rsidP="00943241">
      <w:pPr>
        <w:pStyle w:val="2"/>
        <w:rPr>
          <w:color w:val="44546A" w:themeColor="text2"/>
          <w:sz w:val="52"/>
          <w:szCs w:val="52"/>
        </w:rPr>
      </w:pPr>
      <w:bookmarkStart w:id="4" w:name="_Toc69224387"/>
      <w:r>
        <w:rPr>
          <w:noProof/>
          <w:color w:val="44546A" w:themeColor="text2"/>
          <w:sz w:val="52"/>
          <w:szCs w:val="52"/>
          <w:lang w:eastAsia="el-GR"/>
        </w:rPr>
        <w:pict>
          <v:line id="_x0000_s1031" style="position:absolute;z-index:251692032;visibility:visible;mso-position-horizontal-relative:margin;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4"/>
    </w:p>
    <w:p w:rsidR="00075EC9" w:rsidRDefault="00075EC9" w:rsidP="0093758A"/>
    <w:p w:rsidR="00072A3C" w:rsidRPr="00072A3C" w:rsidRDefault="00072A3C" w:rsidP="00072A3C">
      <w:pPr>
        <w:pStyle w:val="a7"/>
        <w:numPr>
          <w:ilvl w:val="0"/>
          <w:numId w:val="2"/>
        </w:numPr>
        <w:rPr>
          <w:rFonts w:asciiTheme="majorHAnsi" w:eastAsiaTheme="minorEastAsia" w:hAnsiTheme="majorHAnsi" w:cstheme="majorHAnsi"/>
          <w:iCs/>
          <w:sz w:val="26"/>
          <w:szCs w:val="26"/>
        </w:rPr>
      </w:pPr>
      <w:r w:rsidRPr="00072A3C">
        <w:rPr>
          <w:rFonts w:asciiTheme="majorHAnsi" w:eastAsiaTheme="minorEastAsia" w:hAnsiTheme="majorHAnsi" w:cstheme="majorHAnsi"/>
          <w:iCs/>
          <w:sz w:val="26"/>
          <w:szCs w:val="26"/>
          <w:lang w:val="en-US"/>
        </w:rPr>
        <w:t xml:space="preserve">Cisco </w:t>
      </w:r>
      <w:proofErr w:type="spellStart"/>
      <w:r w:rsidRPr="00072A3C">
        <w:rPr>
          <w:rFonts w:asciiTheme="majorHAnsi" w:eastAsiaTheme="minorEastAsia" w:hAnsiTheme="majorHAnsi" w:cstheme="majorHAnsi"/>
          <w:iCs/>
          <w:sz w:val="26"/>
          <w:szCs w:val="26"/>
          <w:lang w:val="en-US"/>
        </w:rPr>
        <w:t>Webex</w:t>
      </w:r>
      <w:proofErr w:type="spellEnd"/>
      <w:r w:rsidRPr="00072A3C">
        <w:rPr>
          <w:rFonts w:asciiTheme="majorHAnsi" w:eastAsiaTheme="minorEastAsia" w:hAnsiTheme="majorHAnsi" w:cstheme="majorHAnsi"/>
          <w:iCs/>
          <w:sz w:val="26"/>
          <w:szCs w:val="26"/>
          <w:lang w:val="en-US"/>
        </w:rPr>
        <w:t xml:space="preserve"> Meetings</w:t>
      </w:r>
    </w:p>
    <w:p w:rsidR="00072A3C" w:rsidRPr="00072A3C" w:rsidRDefault="00072A3C" w:rsidP="00072A3C">
      <w:pPr>
        <w:pStyle w:val="a7"/>
        <w:numPr>
          <w:ilvl w:val="0"/>
          <w:numId w:val="2"/>
        </w:numPr>
        <w:rPr>
          <w:rFonts w:asciiTheme="majorHAnsi" w:eastAsiaTheme="minorEastAsia" w:hAnsiTheme="majorHAnsi" w:cstheme="majorHAnsi"/>
          <w:iCs/>
          <w:sz w:val="26"/>
          <w:szCs w:val="26"/>
        </w:rPr>
      </w:pPr>
      <w:r w:rsidRPr="00072A3C">
        <w:rPr>
          <w:rFonts w:asciiTheme="majorHAnsi" w:eastAsiaTheme="minorEastAsia" w:hAnsiTheme="majorHAnsi" w:cstheme="majorHAnsi"/>
          <w:iCs/>
          <w:sz w:val="26"/>
          <w:szCs w:val="26"/>
        </w:rPr>
        <w:t>e-</w:t>
      </w:r>
      <w:proofErr w:type="spellStart"/>
      <w:r w:rsidRPr="00072A3C">
        <w:rPr>
          <w:rFonts w:asciiTheme="majorHAnsi" w:eastAsiaTheme="minorEastAsia" w:hAnsiTheme="majorHAnsi" w:cstheme="majorHAnsi"/>
          <w:iCs/>
          <w:sz w:val="26"/>
          <w:szCs w:val="26"/>
        </w:rPr>
        <w:t>me</w:t>
      </w:r>
      <w:proofErr w:type="spellEnd"/>
      <w:r w:rsidRPr="00072A3C">
        <w:rPr>
          <w:rFonts w:asciiTheme="majorHAnsi" w:eastAsiaTheme="minorEastAsia" w:hAnsiTheme="majorHAnsi" w:cstheme="majorHAnsi"/>
          <w:iCs/>
          <w:sz w:val="26"/>
          <w:szCs w:val="26"/>
        </w:rPr>
        <w:t xml:space="preserve"> Εργαλεία:</w:t>
      </w:r>
    </w:p>
    <w:p w:rsidR="00072A3C" w:rsidRPr="00072A3C" w:rsidRDefault="00072A3C" w:rsidP="00072A3C">
      <w:pPr>
        <w:pStyle w:val="a7"/>
        <w:numPr>
          <w:ilvl w:val="0"/>
          <w:numId w:val="9"/>
        </w:numPr>
        <w:rPr>
          <w:rFonts w:asciiTheme="majorHAnsi" w:eastAsiaTheme="minorEastAsia" w:hAnsiTheme="majorHAnsi" w:cstheme="majorHAnsi"/>
          <w:iCs/>
          <w:sz w:val="26"/>
          <w:szCs w:val="26"/>
        </w:rPr>
      </w:pPr>
      <w:r w:rsidRPr="00072A3C">
        <w:rPr>
          <w:rFonts w:asciiTheme="majorHAnsi" w:eastAsiaTheme="minorEastAsia" w:hAnsiTheme="majorHAnsi" w:cstheme="majorHAnsi"/>
          <w:iCs/>
          <w:sz w:val="26"/>
          <w:szCs w:val="26"/>
        </w:rPr>
        <w:t>Τοίχος κυψέλης</w:t>
      </w:r>
    </w:p>
    <w:p w:rsidR="00072A3C" w:rsidRPr="00072A3C" w:rsidRDefault="00072A3C" w:rsidP="00072A3C">
      <w:pPr>
        <w:pStyle w:val="a7"/>
        <w:numPr>
          <w:ilvl w:val="0"/>
          <w:numId w:val="9"/>
        </w:numPr>
        <w:rPr>
          <w:rFonts w:asciiTheme="majorHAnsi" w:eastAsiaTheme="minorEastAsia" w:hAnsiTheme="majorHAnsi" w:cstheme="majorHAnsi"/>
          <w:iCs/>
          <w:sz w:val="26"/>
          <w:szCs w:val="26"/>
        </w:rPr>
      </w:pPr>
      <w:r w:rsidRPr="00072A3C">
        <w:rPr>
          <w:rFonts w:asciiTheme="majorHAnsi" w:eastAsiaTheme="minorEastAsia" w:hAnsiTheme="majorHAnsi" w:cstheme="majorHAnsi"/>
          <w:iCs/>
          <w:sz w:val="26"/>
          <w:szCs w:val="26"/>
        </w:rPr>
        <w:t>e-</w:t>
      </w:r>
      <w:proofErr w:type="spellStart"/>
      <w:r w:rsidRPr="00072A3C">
        <w:rPr>
          <w:rFonts w:asciiTheme="majorHAnsi" w:eastAsiaTheme="minorEastAsia" w:hAnsiTheme="majorHAnsi" w:cstheme="majorHAnsi"/>
          <w:iCs/>
          <w:sz w:val="26"/>
          <w:szCs w:val="26"/>
        </w:rPr>
        <w:t>me</w:t>
      </w:r>
      <w:proofErr w:type="spellEnd"/>
      <w:r w:rsidR="0000603D" w:rsidRPr="0000603D">
        <w:rPr>
          <w:rFonts w:asciiTheme="majorHAnsi" w:eastAsiaTheme="minorEastAsia" w:hAnsiTheme="majorHAnsi" w:cstheme="majorHAnsi"/>
          <w:iCs/>
          <w:sz w:val="26"/>
          <w:szCs w:val="26"/>
        </w:rPr>
        <w:t xml:space="preserve"> </w:t>
      </w:r>
      <w:proofErr w:type="spellStart"/>
      <w:r w:rsidRPr="00072A3C">
        <w:rPr>
          <w:rFonts w:asciiTheme="majorHAnsi" w:eastAsiaTheme="minorEastAsia" w:hAnsiTheme="majorHAnsi" w:cstheme="majorHAnsi"/>
          <w:iCs/>
          <w:sz w:val="26"/>
          <w:szCs w:val="26"/>
        </w:rPr>
        <w:t>content</w:t>
      </w:r>
      <w:proofErr w:type="spellEnd"/>
      <w:r w:rsidRPr="00072A3C">
        <w:rPr>
          <w:rFonts w:asciiTheme="majorHAnsi" w:eastAsiaTheme="minorEastAsia" w:hAnsiTheme="majorHAnsi" w:cstheme="majorHAnsi"/>
          <w:iCs/>
          <w:sz w:val="26"/>
          <w:szCs w:val="26"/>
        </w:rPr>
        <w:t xml:space="preserve"> (δημιουργία ψηφιακού εκπαιδευτικού υλικού):</w:t>
      </w:r>
    </w:p>
    <w:p w:rsidR="00072A3C" w:rsidRPr="0000603D" w:rsidRDefault="00072A3C" w:rsidP="00072A3C">
      <w:pPr>
        <w:pStyle w:val="a7"/>
        <w:numPr>
          <w:ilvl w:val="0"/>
          <w:numId w:val="10"/>
        </w:numPr>
        <w:rPr>
          <w:rFonts w:asciiTheme="majorHAnsi" w:eastAsiaTheme="minorEastAsia" w:hAnsiTheme="majorHAnsi" w:cstheme="majorHAnsi"/>
          <w:iCs/>
          <w:sz w:val="26"/>
          <w:szCs w:val="26"/>
          <w:lang w:val="en-US"/>
        </w:rPr>
      </w:pPr>
      <w:r w:rsidRPr="00072A3C">
        <w:rPr>
          <w:rFonts w:asciiTheme="majorHAnsi" w:eastAsiaTheme="minorEastAsia" w:hAnsiTheme="majorHAnsi" w:cstheme="majorHAnsi"/>
          <w:iCs/>
          <w:sz w:val="26"/>
          <w:szCs w:val="26"/>
        </w:rPr>
        <w:t>Βρες</w:t>
      </w:r>
      <w:r w:rsidRPr="0000603D">
        <w:rPr>
          <w:rFonts w:asciiTheme="majorHAnsi" w:eastAsiaTheme="minorEastAsia" w:hAnsiTheme="majorHAnsi" w:cstheme="majorHAnsi"/>
          <w:iCs/>
          <w:sz w:val="26"/>
          <w:szCs w:val="26"/>
          <w:lang w:val="en-US"/>
        </w:rPr>
        <w:t xml:space="preserve"> </w:t>
      </w:r>
      <w:r w:rsidRPr="00072A3C">
        <w:rPr>
          <w:rFonts w:asciiTheme="majorHAnsi" w:eastAsiaTheme="minorEastAsia" w:hAnsiTheme="majorHAnsi" w:cstheme="majorHAnsi"/>
          <w:iCs/>
          <w:sz w:val="26"/>
          <w:szCs w:val="26"/>
        </w:rPr>
        <w:t>τη</w:t>
      </w:r>
      <w:r w:rsidRPr="0000603D">
        <w:rPr>
          <w:rFonts w:asciiTheme="majorHAnsi" w:eastAsiaTheme="minorEastAsia" w:hAnsiTheme="majorHAnsi" w:cstheme="majorHAnsi"/>
          <w:iCs/>
          <w:sz w:val="26"/>
          <w:szCs w:val="26"/>
          <w:lang w:val="en-US"/>
        </w:rPr>
        <w:t xml:space="preserve"> </w:t>
      </w:r>
      <w:r w:rsidRPr="00072A3C">
        <w:rPr>
          <w:rFonts w:asciiTheme="majorHAnsi" w:eastAsiaTheme="minorEastAsia" w:hAnsiTheme="majorHAnsi" w:cstheme="majorHAnsi"/>
          <w:iCs/>
          <w:sz w:val="26"/>
          <w:szCs w:val="26"/>
        </w:rPr>
        <w:t>λέξη</w:t>
      </w:r>
      <w:r w:rsidRPr="0000603D">
        <w:rPr>
          <w:rFonts w:asciiTheme="majorHAnsi" w:eastAsiaTheme="minorEastAsia" w:hAnsiTheme="majorHAnsi" w:cstheme="majorHAnsi"/>
          <w:iCs/>
          <w:sz w:val="26"/>
          <w:szCs w:val="26"/>
          <w:lang w:val="en-US"/>
        </w:rPr>
        <w:t xml:space="preserve"> (find</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the</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words)</w:t>
      </w:r>
    </w:p>
    <w:p w:rsidR="1E6F7658" w:rsidRPr="0000603D" w:rsidRDefault="00072A3C" w:rsidP="00072A3C">
      <w:pPr>
        <w:pStyle w:val="a7"/>
        <w:numPr>
          <w:ilvl w:val="0"/>
          <w:numId w:val="10"/>
        </w:numPr>
        <w:rPr>
          <w:rFonts w:asciiTheme="majorHAnsi" w:eastAsiaTheme="minorEastAsia" w:hAnsiTheme="majorHAnsi" w:cstheme="majorHAnsi"/>
          <w:iCs/>
          <w:sz w:val="26"/>
          <w:szCs w:val="26"/>
          <w:lang w:val="en-US"/>
        </w:rPr>
      </w:pPr>
      <w:r w:rsidRPr="00072A3C">
        <w:rPr>
          <w:rFonts w:asciiTheme="majorHAnsi" w:eastAsiaTheme="minorEastAsia" w:hAnsiTheme="majorHAnsi" w:cstheme="majorHAnsi"/>
          <w:iCs/>
          <w:sz w:val="26"/>
          <w:szCs w:val="26"/>
        </w:rPr>
        <w:t>Σωστό</w:t>
      </w:r>
      <w:r w:rsidRPr="0000603D">
        <w:rPr>
          <w:rFonts w:asciiTheme="majorHAnsi" w:eastAsiaTheme="minorEastAsia" w:hAnsiTheme="majorHAnsi" w:cstheme="majorHAnsi"/>
          <w:iCs/>
          <w:sz w:val="26"/>
          <w:szCs w:val="26"/>
          <w:lang w:val="en-US"/>
        </w:rPr>
        <w:t xml:space="preserve">- </w:t>
      </w:r>
      <w:r w:rsidRPr="00072A3C">
        <w:rPr>
          <w:rFonts w:asciiTheme="majorHAnsi" w:eastAsiaTheme="minorEastAsia" w:hAnsiTheme="majorHAnsi" w:cstheme="majorHAnsi"/>
          <w:iCs/>
          <w:sz w:val="26"/>
          <w:szCs w:val="26"/>
        </w:rPr>
        <w:t>Λάθος</w:t>
      </w:r>
      <w:r w:rsidRPr="0000603D">
        <w:rPr>
          <w:rFonts w:asciiTheme="majorHAnsi" w:eastAsiaTheme="minorEastAsia" w:hAnsiTheme="majorHAnsi" w:cstheme="majorHAnsi"/>
          <w:iCs/>
          <w:sz w:val="26"/>
          <w:szCs w:val="26"/>
          <w:lang w:val="en-US"/>
        </w:rPr>
        <w:t xml:space="preserve"> (single</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choice</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set)</w:t>
      </w:r>
    </w:p>
    <w:p w:rsidR="00D34E5D" w:rsidRPr="0000603D" w:rsidRDefault="00D34E5D" w:rsidP="00D34E5D">
      <w:pPr>
        <w:pStyle w:val="a7"/>
        <w:numPr>
          <w:ilvl w:val="0"/>
          <w:numId w:val="10"/>
        </w:numPr>
        <w:rPr>
          <w:rFonts w:asciiTheme="majorHAnsi" w:eastAsiaTheme="minorEastAsia" w:hAnsiTheme="majorHAnsi" w:cstheme="majorHAnsi"/>
          <w:iCs/>
          <w:sz w:val="26"/>
          <w:szCs w:val="26"/>
          <w:lang w:val="en-US"/>
        </w:rPr>
      </w:pPr>
      <w:r w:rsidRPr="00072A3C">
        <w:rPr>
          <w:rFonts w:asciiTheme="majorHAnsi" w:eastAsiaTheme="minorEastAsia" w:hAnsiTheme="majorHAnsi" w:cstheme="majorHAnsi"/>
          <w:iCs/>
          <w:sz w:val="26"/>
          <w:szCs w:val="26"/>
        </w:rPr>
        <w:t>Συμπλήρωση</w:t>
      </w:r>
      <w:r w:rsidRPr="0000603D">
        <w:rPr>
          <w:rFonts w:asciiTheme="majorHAnsi" w:eastAsiaTheme="minorEastAsia" w:hAnsiTheme="majorHAnsi" w:cstheme="majorHAnsi"/>
          <w:iCs/>
          <w:sz w:val="26"/>
          <w:szCs w:val="26"/>
          <w:lang w:val="en-US"/>
        </w:rPr>
        <w:t xml:space="preserve"> </w:t>
      </w:r>
      <w:r w:rsidRPr="00072A3C">
        <w:rPr>
          <w:rFonts w:asciiTheme="majorHAnsi" w:eastAsiaTheme="minorEastAsia" w:hAnsiTheme="majorHAnsi" w:cstheme="majorHAnsi"/>
          <w:iCs/>
          <w:sz w:val="26"/>
          <w:szCs w:val="26"/>
        </w:rPr>
        <w:t>κενών</w:t>
      </w:r>
      <w:r w:rsidRPr="0000603D">
        <w:rPr>
          <w:rFonts w:asciiTheme="majorHAnsi" w:eastAsiaTheme="minorEastAsia" w:hAnsiTheme="majorHAnsi" w:cstheme="majorHAnsi"/>
          <w:iCs/>
          <w:sz w:val="26"/>
          <w:szCs w:val="26"/>
          <w:lang w:val="en-US"/>
        </w:rPr>
        <w:t xml:space="preserve"> (fill</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in</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the</w:t>
      </w:r>
      <w:r w:rsidR="0000603D">
        <w:rPr>
          <w:rFonts w:asciiTheme="majorHAnsi" w:eastAsiaTheme="minorEastAsia" w:hAnsiTheme="majorHAnsi" w:cstheme="majorHAnsi"/>
          <w:iCs/>
          <w:sz w:val="26"/>
          <w:szCs w:val="26"/>
          <w:lang w:val="en-US"/>
        </w:rPr>
        <w:t xml:space="preserve"> </w:t>
      </w:r>
      <w:r w:rsidRPr="0000603D">
        <w:rPr>
          <w:rFonts w:asciiTheme="majorHAnsi" w:eastAsiaTheme="minorEastAsia" w:hAnsiTheme="majorHAnsi" w:cstheme="majorHAnsi"/>
          <w:iCs/>
          <w:sz w:val="26"/>
          <w:szCs w:val="26"/>
          <w:lang w:val="en-US"/>
        </w:rPr>
        <w:t>blanks)</w:t>
      </w:r>
    </w:p>
    <w:p w:rsidR="00D34E5D" w:rsidRPr="00D34E5D" w:rsidRDefault="00D34E5D" w:rsidP="00D34E5D">
      <w:pPr>
        <w:rPr>
          <w:rFonts w:asciiTheme="majorHAnsi" w:eastAsiaTheme="minorEastAsia" w:hAnsiTheme="majorHAnsi" w:cstheme="majorHAnsi"/>
          <w:iCs/>
          <w:sz w:val="26"/>
          <w:szCs w:val="26"/>
          <w:lang w:val="en-US"/>
        </w:rPr>
      </w:pPr>
    </w:p>
    <w:p w:rsidR="006446DD" w:rsidRPr="0000603D" w:rsidRDefault="006446DD">
      <w:pPr>
        <w:rPr>
          <w:rFonts w:asciiTheme="majorHAnsi" w:eastAsiaTheme="majorEastAsia" w:hAnsiTheme="majorHAnsi" w:cstheme="majorBidi"/>
          <w:color w:val="2F5496" w:themeColor="accent1" w:themeShade="BF"/>
          <w:sz w:val="26"/>
          <w:szCs w:val="26"/>
          <w:lang w:val="en-US"/>
        </w:rPr>
      </w:pPr>
      <w:r w:rsidRPr="0000603D">
        <w:rPr>
          <w:lang w:val="en-US"/>
        </w:rPr>
        <w:br w:type="page"/>
      </w:r>
    </w:p>
    <w:p w:rsidR="00943241" w:rsidRDefault="00D65218" w:rsidP="00363195">
      <w:pPr>
        <w:pStyle w:val="2"/>
        <w:rPr>
          <w:color w:val="44546A" w:themeColor="text2"/>
          <w:sz w:val="52"/>
          <w:szCs w:val="52"/>
        </w:rPr>
      </w:pPr>
      <w:bookmarkStart w:id="5" w:name="_Toc69224388"/>
      <w:r>
        <w:rPr>
          <w:noProof/>
          <w:color w:val="44546A" w:themeColor="text2"/>
          <w:sz w:val="52"/>
          <w:szCs w:val="52"/>
          <w:lang w:eastAsia="el-GR"/>
        </w:rPr>
        <w:lastRenderedPageBreak/>
        <w:pict>
          <v:line id="Ευθεία γραμμή σύνδεσης 216" o:spid="_x0000_s1030" style="position:absolute;flip:y;z-index:251701248;visibility:visible;mso-position-horizontal-relative:margin;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w:r>
      <w:r w:rsidR="00943241" w:rsidRPr="00C3054D">
        <w:rPr>
          <w:color w:val="44546A" w:themeColor="text2"/>
          <w:sz w:val="52"/>
          <w:szCs w:val="52"/>
        </w:rPr>
        <w:t>Χρονοπρογραμματισμός</w:t>
      </w:r>
      <w:bookmarkEnd w:id="5"/>
    </w:p>
    <w:p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rsidTr="00C35EE2">
        <w:tc>
          <w:tcPr>
            <w:tcW w:w="2093"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rsidTr="00C35EE2">
        <w:trPr>
          <w:trHeight w:val="1530"/>
        </w:trPr>
        <w:tc>
          <w:tcPr>
            <w:tcW w:w="2093" w:type="dxa"/>
          </w:tcPr>
          <w:p w:rsidR="005003B4" w:rsidRDefault="00C35EE2" w:rsidP="00C52318">
            <w:pPr>
              <w:rPr>
                <w:rFonts w:asciiTheme="majorHAnsi" w:hAnsiTheme="majorHAnsi" w:cstheme="majorHAnsi"/>
                <w:b/>
                <w:bCs/>
              </w:rPr>
            </w:pPr>
            <w:r w:rsidRPr="00C3054D">
              <w:rPr>
                <w:rFonts w:asciiTheme="majorHAnsi" w:hAnsiTheme="majorHAnsi" w:cstheme="majorHAnsi"/>
                <w:b/>
                <w:bCs/>
              </w:rPr>
              <w:t>Φάση 1.</w:t>
            </w:r>
          </w:p>
          <w:p w:rsidR="005003B4" w:rsidRPr="00C403E3" w:rsidRDefault="005003B4" w:rsidP="00C52318">
            <w:pPr>
              <w:rPr>
                <w:rFonts w:asciiTheme="majorHAnsi" w:hAnsiTheme="majorHAnsi" w:cstheme="majorHAnsi"/>
                <w:b/>
                <w:bCs/>
              </w:rPr>
            </w:pPr>
            <w:r w:rsidRPr="00C403E3">
              <w:rPr>
                <w:rFonts w:asciiTheme="majorHAnsi" w:hAnsiTheme="majorHAnsi" w:cstheme="majorHAnsi"/>
                <w:b/>
                <w:bCs/>
              </w:rPr>
              <w:t>Σύγχρονη</w:t>
            </w:r>
          </w:p>
          <w:p w:rsidR="005003B4" w:rsidRPr="00C403E3" w:rsidRDefault="005003B4" w:rsidP="005003B4">
            <w:pPr>
              <w:rPr>
                <w:rFonts w:asciiTheme="majorHAnsi" w:hAnsiTheme="majorHAnsi" w:cstheme="majorHAnsi"/>
                <w:bCs/>
              </w:rPr>
            </w:pPr>
            <w:r w:rsidRPr="00C403E3">
              <w:rPr>
                <w:rFonts w:asciiTheme="majorHAnsi" w:hAnsiTheme="majorHAnsi" w:cstheme="majorHAnsi"/>
                <w:bCs/>
              </w:rPr>
              <w:t>Ενεργοποίηση πρότερης γνώσης, ευαισθητοποίηση μαθητών και ενημέρωση για το περιεχόμενο του μαθήματος</w:t>
            </w:r>
          </w:p>
          <w:p w:rsidR="005003B4" w:rsidRPr="005003B4" w:rsidRDefault="005003B4" w:rsidP="005003B4">
            <w:pPr>
              <w:rPr>
                <w:rFonts w:asciiTheme="majorHAnsi" w:hAnsiTheme="majorHAnsi" w:cstheme="majorHAnsi"/>
                <w:b/>
                <w:bCs/>
              </w:rPr>
            </w:pPr>
          </w:p>
          <w:p w:rsidR="00C35EE2" w:rsidRPr="00C3054D" w:rsidRDefault="005003B4" w:rsidP="005003B4">
            <w:pPr>
              <w:rPr>
                <w:rFonts w:asciiTheme="majorHAnsi" w:hAnsiTheme="majorHAnsi" w:cstheme="majorHAnsi"/>
              </w:rPr>
            </w:pPr>
            <w:r>
              <w:rPr>
                <w:rFonts w:asciiTheme="majorHAnsi" w:hAnsiTheme="majorHAnsi" w:cstheme="majorHAnsi"/>
                <w:b/>
                <w:bCs/>
              </w:rPr>
              <w:t>10</w:t>
            </w:r>
            <w:r w:rsidRPr="005003B4">
              <w:rPr>
                <w:rFonts w:asciiTheme="majorHAnsi" w:hAnsiTheme="majorHAnsi" w:cstheme="majorHAnsi"/>
                <w:b/>
                <w:bCs/>
              </w:rPr>
              <w:t xml:space="preserve"> λ.</w:t>
            </w:r>
          </w:p>
        </w:tc>
        <w:tc>
          <w:tcPr>
            <w:tcW w:w="2444" w:type="dxa"/>
          </w:tcPr>
          <w:p w:rsidR="005003B4" w:rsidRPr="005003B4" w:rsidRDefault="007032F4" w:rsidP="005003B4">
            <w:pPr>
              <w:rPr>
                <w:rFonts w:asciiTheme="majorHAnsi" w:hAnsiTheme="majorHAnsi" w:cstheme="majorHAnsi"/>
              </w:rPr>
            </w:pPr>
            <w:r>
              <w:rPr>
                <w:rFonts w:asciiTheme="majorHAnsi" w:hAnsiTheme="majorHAnsi" w:cstheme="majorHAnsi"/>
              </w:rPr>
              <w:t xml:space="preserve">α) Μελέτη </w:t>
            </w:r>
            <w:proofErr w:type="spellStart"/>
            <w:r>
              <w:rPr>
                <w:rFonts w:asciiTheme="majorHAnsi" w:hAnsiTheme="majorHAnsi" w:cstheme="majorHAnsi"/>
              </w:rPr>
              <w:t>προοργανω</w:t>
            </w:r>
            <w:r w:rsidR="005003B4" w:rsidRPr="005003B4">
              <w:rPr>
                <w:rFonts w:asciiTheme="majorHAnsi" w:hAnsiTheme="majorHAnsi" w:cstheme="majorHAnsi"/>
              </w:rPr>
              <w:t>τή</w:t>
            </w:r>
            <w:proofErr w:type="spellEnd"/>
            <w:r w:rsidR="005003B4" w:rsidRPr="005003B4">
              <w:rPr>
                <w:rFonts w:asciiTheme="majorHAnsi" w:hAnsiTheme="majorHAnsi" w:cstheme="majorHAnsi"/>
              </w:rPr>
              <w:t xml:space="preserve"> σελ 64.</w:t>
            </w:r>
          </w:p>
          <w:p w:rsidR="005003B4" w:rsidRPr="005003B4" w:rsidRDefault="005003B4" w:rsidP="005003B4">
            <w:pPr>
              <w:rPr>
                <w:rFonts w:asciiTheme="majorHAnsi" w:hAnsiTheme="majorHAnsi" w:cstheme="majorHAnsi"/>
              </w:rPr>
            </w:pPr>
          </w:p>
          <w:p w:rsidR="005003B4" w:rsidRPr="005003B4" w:rsidRDefault="007032F4" w:rsidP="005003B4">
            <w:pPr>
              <w:rPr>
                <w:rFonts w:asciiTheme="majorHAnsi" w:hAnsiTheme="majorHAnsi" w:cstheme="majorHAnsi"/>
              </w:rPr>
            </w:pPr>
            <w:proofErr w:type="spellStart"/>
            <w:r>
              <w:rPr>
                <w:rFonts w:asciiTheme="majorHAnsi" w:hAnsiTheme="majorHAnsi" w:cstheme="majorHAnsi"/>
              </w:rPr>
              <w:t>β)Επισκόπη</w:t>
            </w:r>
            <w:r w:rsidR="005003B4" w:rsidRPr="005003B4">
              <w:rPr>
                <w:rFonts w:asciiTheme="majorHAnsi" w:hAnsiTheme="majorHAnsi" w:cstheme="majorHAnsi"/>
              </w:rPr>
              <w:t>ση</w:t>
            </w:r>
            <w:proofErr w:type="spellEnd"/>
            <w:r w:rsidR="005003B4" w:rsidRPr="005003B4">
              <w:rPr>
                <w:rFonts w:asciiTheme="majorHAnsi" w:hAnsiTheme="majorHAnsi" w:cstheme="majorHAnsi"/>
              </w:rPr>
              <w:t xml:space="preserve"> οπτικού υλικού, δημιουργία συζήτησης και προβληματισμού</w:t>
            </w:r>
            <w:r w:rsidR="00777B64">
              <w:rPr>
                <w:rFonts w:asciiTheme="majorHAnsi" w:hAnsiTheme="majorHAnsi" w:cstheme="majorHAnsi"/>
              </w:rPr>
              <w:t>, δραστηριότητα 1</w:t>
            </w:r>
            <w:r w:rsidR="005003B4" w:rsidRPr="005003B4">
              <w:rPr>
                <w:rFonts w:asciiTheme="majorHAnsi" w:hAnsiTheme="majorHAnsi" w:cstheme="majorHAnsi"/>
              </w:rPr>
              <w:t xml:space="preserve"> σελ 64</w:t>
            </w:r>
            <w:r w:rsidR="00777B64">
              <w:rPr>
                <w:rFonts w:asciiTheme="majorHAnsi" w:hAnsiTheme="majorHAnsi" w:cstheme="majorHAnsi"/>
              </w:rPr>
              <w:t>.</w:t>
            </w:r>
          </w:p>
          <w:p w:rsidR="00C35EE2" w:rsidRPr="00C3054D" w:rsidRDefault="00C35EE2" w:rsidP="00755C97">
            <w:pPr>
              <w:rPr>
                <w:rFonts w:asciiTheme="majorHAnsi" w:hAnsiTheme="majorHAnsi" w:cstheme="majorHAnsi"/>
              </w:rPr>
            </w:pPr>
          </w:p>
        </w:tc>
        <w:tc>
          <w:tcPr>
            <w:tcW w:w="2977" w:type="dxa"/>
          </w:tcPr>
          <w:p w:rsidR="005003B4" w:rsidRPr="00C54A29" w:rsidRDefault="00777B64" w:rsidP="005003B4">
            <w:pPr>
              <w:rPr>
                <w:rFonts w:asciiTheme="majorHAnsi" w:hAnsiTheme="majorHAnsi" w:cstheme="majorHAnsi"/>
              </w:rPr>
            </w:pPr>
            <w:r w:rsidRPr="00C54A29">
              <w:rPr>
                <w:rFonts w:asciiTheme="majorHAnsi" w:hAnsiTheme="majorHAnsi" w:cstheme="majorHAnsi"/>
              </w:rPr>
              <w:t>α)</w:t>
            </w:r>
            <w:r w:rsidR="00C403E3" w:rsidRPr="00C54A29">
              <w:rPr>
                <w:rFonts w:asciiTheme="majorHAnsi" w:hAnsiTheme="majorHAnsi"/>
              </w:rPr>
              <w:t xml:space="preserve"> Οι μαθητές διαβά</w:t>
            </w:r>
            <w:r w:rsidR="00C54A29" w:rsidRPr="00C54A29">
              <w:rPr>
                <w:rFonts w:asciiTheme="majorHAnsi" w:hAnsiTheme="majorHAnsi"/>
              </w:rPr>
              <w:t>ζ</w:t>
            </w:r>
            <w:r w:rsidR="00C403E3" w:rsidRPr="00C54A29">
              <w:rPr>
                <w:rFonts w:asciiTheme="majorHAnsi" w:hAnsiTheme="majorHAnsi"/>
              </w:rPr>
              <w:t xml:space="preserve">ουν τον </w:t>
            </w:r>
            <w:proofErr w:type="spellStart"/>
            <w:r w:rsidR="00C403E3" w:rsidRPr="00C54A29">
              <w:rPr>
                <w:rFonts w:asciiTheme="majorHAnsi" w:hAnsiTheme="majorHAnsi"/>
              </w:rPr>
              <w:t>προοργανοτή</w:t>
            </w:r>
            <w:proofErr w:type="spellEnd"/>
            <w:r w:rsidR="00C403E3" w:rsidRPr="00C54A29">
              <w:rPr>
                <w:rFonts w:asciiTheme="majorHAnsi" w:hAnsiTheme="majorHAnsi"/>
              </w:rPr>
              <w:t xml:space="preserve"> του μαθήματος σελίδα 64</w:t>
            </w:r>
            <w:r w:rsidR="00055DDF" w:rsidRPr="00C54A29">
              <w:rPr>
                <w:rFonts w:asciiTheme="majorHAnsi" w:hAnsiTheme="majorHAnsi"/>
              </w:rPr>
              <w:t xml:space="preserve"> και, αφού χωριστούν σε τρεις ομάδες </w:t>
            </w:r>
            <w:r w:rsidR="00C403E3" w:rsidRPr="00C54A29">
              <w:rPr>
                <w:rFonts w:asciiTheme="majorHAnsi" w:hAnsiTheme="majorHAnsi"/>
              </w:rPr>
              <w:t xml:space="preserve">(όσα και τα ερωτήματα)- </w:t>
            </w:r>
            <w:r w:rsidR="00C403E3" w:rsidRPr="00C54A29">
              <w:rPr>
                <w:rFonts w:asciiTheme="majorHAnsi" w:hAnsiTheme="majorHAnsi"/>
                <w:lang w:val="en-US"/>
              </w:rPr>
              <w:t>brake</w:t>
            </w:r>
            <w:r w:rsidR="00055DDF" w:rsidRPr="00C54A29">
              <w:rPr>
                <w:rFonts w:asciiTheme="majorHAnsi" w:hAnsiTheme="majorHAnsi"/>
              </w:rPr>
              <w:t xml:space="preserve"> </w:t>
            </w:r>
            <w:r w:rsidR="00C403E3" w:rsidRPr="00C54A29">
              <w:rPr>
                <w:rFonts w:asciiTheme="majorHAnsi" w:hAnsiTheme="majorHAnsi"/>
                <w:lang w:val="en-US"/>
              </w:rPr>
              <w:t>out</w:t>
            </w:r>
            <w:r w:rsidR="00055DDF" w:rsidRPr="00C54A29">
              <w:rPr>
                <w:rFonts w:asciiTheme="majorHAnsi" w:hAnsiTheme="majorHAnsi"/>
              </w:rPr>
              <w:t xml:space="preserve"> </w:t>
            </w:r>
            <w:r w:rsidR="00C403E3" w:rsidRPr="00C54A29">
              <w:rPr>
                <w:rFonts w:asciiTheme="majorHAnsi" w:hAnsiTheme="majorHAnsi"/>
                <w:lang w:val="en-US"/>
              </w:rPr>
              <w:t>sessions</w:t>
            </w:r>
            <w:r w:rsidR="00C403E3" w:rsidRPr="00C54A29">
              <w:rPr>
                <w:rFonts w:asciiTheme="majorHAnsi" w:hAnsiTheme="majorHAnsi"/>
              </w:rPr>
              <w:t>, προβληματ</w:t>
            </w:r>
            <w:r w:rsidR="00055DDF" w:rsidRPr="00C54A29">
              <w:rPr>
                <w:rFonts w:asciiTheme="majorHAnsi" w:hAnsiTheme="majorHAnsi"/>
              </w:rPr>
              <w:t>ίζονται</w:t>
            </w:r>
            <w:r w:rsidR="00C403E3" w:rsidRPr="00C54A29">
              <w:rPr>
                <w:rFonts w:asciiTheme="majorHAnsi" w:hAnsiTheme="majorHAnsi"/>
              </w:rPr>
              <w:t xml:space="preserve"> και προσπαθ</w:t>
            </w:r>
            <w:r w:rsidR="00055DDF" w:rsidRPr="00C54A29">
              <w:rPr>
                <w:rFonts w:asciiTheme="majorHAnsi" w:hAnsiTheme="majorHAnsi"/>
              </w:rPr>
              <w:t>ούν</w:t>
            </w:r>
            <w:r w:rsidR="00C403E3" w:rsidRPr="00C54A29">
              <w:rPr>
                <w:rFonts w:asciiTheme="majorHAnsi" w:hAnsiTheme="majorHAnsi"/>
              </w:rPr>
              <w:t xml:space="preserve"> να απαντήσουν τα ερωτήματα</w:t>
            </w:r>
            <w:r w:rsidR="00055DDF" w:rsidRPr="00C54A29">
              <w:rPr>
                <w:rFonts w:asciiTheme="majorHAnsi" w:hAnsiTheme="majorHAnsi"/>
              </w:rPr>
              <w:t xml:space="preserve"> του </w:t>
            </w:r>
            <w:proofErr w:type="spellStart"/>
            <w:r w:rsidR="00055DDF" w:rsidRPr="00C54A29">
              <w:rPr>
                <w:rFonts w:asciiTheme="majorHAnsi" w:hAnsiTheme="majorHAnsi"/>
              </w:rPr>
              <w:t>προοργανωτή</w:t>
            </w:r>
            <w:proofErr w:type="spellEnd"/>
            <w:r w:rsidR="00C403E3" w:rsidRPr="00C54A29">
              <w:rPr>
                <w:rFonts w:asciiTheme="majorHAnsi" w:hAnsiTheme="majorHAnsi"/>
              </w:rPr>
              <w:t xml:space="preserve"> εκφράζοντας την γνώμη </w:t>
            </w:r>
            <w:r w:rsidR="00055DDF" w:rsidRPr="00C54A29">
              <w:rPr>
                <w:rFonts w:asciiTheme="majorHAnsi" w:hAnsiTheme="majorHAnsi"/>
              </w:rPr>
              <w:t>τους.</w:t>
            </w:r>
          </w:p>
          <w:p w:rsidR="005003B4" w:rsidRPr="00C54A29" w:rsidRDefault="005003B4" w:rsidP="005003B4">
            <w:pPr>
              <w:rPr>
                <w:rFonts w:asciiTheme="majorHAnsi" w:hAnsiTheme="majorHAnsi" w:cstheme="majorHAnsi"/>
              </w:rPr>
            </w:pPr>
          </w:p>
          <w:p w:rsidR="00C35EE2" w:rsidRPr="00C54A29" w:rsidRDefault="00777B64" w:rsidP="00BC7651">
            <w:pPr>
              <w:jc w:val="both"/>
              <w:rPr>
                <w:rFonts w:asciiTheme="majorHAnsi" w:hAnsiTheme="majorHAnsi"/>
              </w:rPr>
            </w:pPr>
            <w:proofErr w:type="spellStart"/>
            <w:r w:rsidRPr="00C54A29">
              <w:rPr>
                <w:rFonts w:asciiTheme="majorHAnsi" w:hAnsiTheme="majorHAnsi" w:cstheme="majorHAnsi"/>
              </w:rPr>
              <w:t>β)</w:t>
            </w:r>
            <w:r w:rsidR="007032F4" w:rsidRPr="00C54A29">
              <w:rPr>
                <w:rFonts w:asciiTheme="majorHAnsi" w:hAnsiTheme="majorHAnsi" w:cstheme="majorHAnsi"/>
              </w:rPr>
              <w:t>Οι</w:t>
            </w:r>
            <w:proofErr w:type="spellEnd"/>
            <w:r w:rsidR="007032F4" w:rsidRPr="00C54A29">
              <w:rPr>
                <w:rFonts w:asciiTheme="majorHAnsi" w:hAnsiTheme="majorHAnsi" w:cstheme="majorHAnsi"/>
              </w:rPr>
              <w:t xml:space="preserve"> μαθητές </w:t>
            </w:r>
            <w:r w:rsidR="00055DDF" w:rsidRPr="00C54A29">
              <w:rPr>
                <w:rFonts w:asciiTheme="majorHAnsi" w:hAnsiTheme="majorHAnsi"/>
              </w:rPr>
              <w:t>εντοπίζουν και αντιστοιχούν τις διαφορετικές μορφές του βλαστού</w:t>
            </w:r>
            <w:r w:rsidR="00C54A29" w:rsidRPr="00C54A29">
              <w:rPr>
                <w:rFonts w:asciiTheme="majorHAnsi" w:hAnsiTheme="majorHAnsi"/>
              </w:rPr>
              <w:t>,</w:t>
            </w:r>
            <w:r w:rsidR="00055DDF" w:rsidRPr="00C54A29">
              <w:rPr>
                <w:rFonts w:asciiTheme="majorHAnsi" w:hAnsiTheme="majorHAnsi"/>
              </w:rPr>
              <w:t xml:space="preserve"> της ρίζας και του φυλλώματος στ</w:t>
            </w:r>
            <w:r w:rsidR="00BC7651">
              <w:rPr>
                <w:rFonts w:asciiTheme="majorHAnsi" w:hAnsiTheme="majorHAnsi"/>
              </w:rPr>
              <w:t>ι</w:t>
            </w:r>
            <w:r w:rsidR="00055DDF" w:rsidRPr="00C54A29">
              <w:rPr>
                <w:rFonts w:asciiTheme="majorHAnsi" w:hAnsiTheme="majorHAnsi"/>
              </w:rPr>
              <w:t xml:space="preserve">ς πόες και </w:t>
            </w:r>
            <w:r w:rsidR="00BC7651">
              <w:rPr>
                <w:rFonts w:asciiTheme="majorHAnsi" w:hAnsiTheme="majorHAnsi"/>
              </w:rPr>
              <w:t>σ</w:t>
            </w:r>
            <w:r w:rsidR="00055DDF" w:rsidRPr="00C54A29">
              <w:rPr>
                <w:rFonts w:asciiTheme="majorHAnsi" w:hAnsiTheme="majorHAnsi"/>
              </w:rPr>
              <w:t>τα δέντρα.</w:t>
            </w:r>
          </w:p>
        </w:tc>
        <w:tc>
          <w:tcPr>
            <w:tcW w:w="2551" w:type="dxa"/>
          </w:tcPr>
          <w:p w:rsidR="005003B4" w:rsidRPr="00B55BB1" w:rsidRDefault="005003B4" w:rsidP="005003B4">
            <w:pPr>
              <w:rPr>
                <w:rFonts w:asciiTheme="majorHAnsi" w:hAnsiTheme="majorHAnsi"/>
                <w:lang w:val="en-US"/>
              </w:rPr>
            </w:pPr>
            <w:proofErr w:type="spellStart"/>
            <w:r w:rsidRPr="00C54A29">
              <w:rPr>
                <w:rFonts w:asciiTheme="majorHAnsi" w:hAnsiTheme="majorHAnsi"/>
                <w:lang w:val="en-GB"/>
              </w:rPr>
              <w:t>Webex</w:t>
            </w:r>
            <w:proofErr w:type="spellEnd"/>
            <w:r w:rsidRPr="00B55BB1">
              <w:rPr>
                <w:rFonts w:asciiTheme="majorHAnsi" w:hAnsiTheme="majorHAnsi"/>
                <w:lang w:val="en-US"/>
              </w:rPr>
              <w:t>:</w:t>
            </w:r>
          </w:p>
          <w:p w:rsidR="005003B4" w:rsidRPr="00B55BB1" w:rsidRDefault="005003B4" w:rsidP="005003B4">
            <w:pPr>
              <w:rPr>
                <w:rFonts w:asciiTheme="majorHAnsi" w:hAnsiTheme="majorHAnsi"/>
                <w:lang w:val="en-US"/>
              </w:rPr>
            </w:pPr>
          </w:p>
          <w:p w:rsidR="005003B4" w:rsidRPr="00B55BB1" w:rsidRDefault="005003B4" w:rsidP="005003B4">
            <w:pPr>
              <w:rPr>
                <w:rFonts w:asciiTheme="majorHAnsi" w:hAnsiTheme="majorHAnsi"/>
                <w:lang w:val="en-US"/>
              </w:rPr>
            </w:pPr>
            <w:r w:rsidRPr="00C54A29">
              <w:rPr>
                <w:rFonts w:asciiTheme="majorHAnsi" w:hAnsiTheme="majorHAnsi"/>
              </w:rPr>
              <w:t>Διαμοιρασμός</w:t>
            </w:r>
            <w:r w:rsidR="00055DDF" w:rsidRPr="00B55BB1">
              <w:rPr>
                <w:rFonts w:asciiTheme="majorHAnsi" w:hAnsiTheme="majorHAnsi"/>
                <w:lang w:val="en-US"/>
              </w:rPr>
              <w:t xml:space="preserve"> </w:t>
            </w:r>
            <w:r w:rsidRPr="00C54A29">
              <w:rPr>
                <w:rFonts w:asciiTheme="majorHAnsi" w:hAnsiTheme="majorHAnsi"/>
              </w:rPr>
              <w:t>οθόνης</w:t>
            </w:r>
          </w:p>
          <w:p w:rsidR="005003B4" w:rsidRPr="00B55BB1" w:rsidRDefault="005003B4" w:rsidP="005003B4">
            <w:pPr>
              <w:rPr>
                <w:rFonts w:asciiTheme="majorHAnsi" w:hAnsiTheme="majorHAnsi"/>
                <w:lang w:val="en-US"/>
              </w:rPr>
            </w:pPr>
          </w:p>
          <w:p w:rsidR="005003B4" w:rsidRPr="00B55BB1" w:rsidRDefault="005003B4" w:rsidP="005003B4">
            <w:pPr>
              <w:rPr>
                <w:rFonts w:asciiTheme="majorHAnsi" w:hAnsiTheme="majorHAnsi"/>
                <w:lang w:val="en-US"/>
              </w:rPr>
            </w:pPr>
            <w:r w:rsidRPr="00C54A29">
              <w:rPr>
                <w:rFonts w:asciiTheme="majorHAnsi" w:hAnsiTheme="majorHAnsi"/>
                <w:lang w:val="en-US"/>
              </w:rPr>
              <w:t>Break</w:t>
            </w:r>
            <w:r w:rsidRPr="00B55BB1">
              <w:rPr>
                <w:rFonts w:asciiTheme="majorHAnsi" w:hAnsiTheme="majorHAnsi"/>
                <w:lang w:val="en-US"/>
              </w:rPr>
              <w:t>-</w:t>
            </w:r>
            <w:r w:rsidRPr="00C54A29">
              <w:rPr>
                <w:rFonts w:asciiTheme="majorHAnsi" w:hAnsiTheme="majorHAnsi"/>
                <w:lang w:val="en-US"/>
              </w:rPr>
              <w:t>out</w:t>
            </w:r>
            <w:r w:rsidRPr="00B55BB1">
              <w:rPr>
                <w:rFonts w:asciiTheme="majorHAnsi" w:hAnsiTheme="majorHAnsi"/>
                <w:lang w:val="en-US"/>
              </w:rPr>
              <w:t xml:space="preserve"> </w:t>
            </w:r>
            <w:r w:rsidRPr="00C54A29">
              <w:rPr>
                <w:rFonts w:asciiTheme="majorHAnsi" w:hAnsiTheme="majorHAnsi"/>
                <w:lang w:val="en-US"/>
              </w:rPr>
              <w:t>sessions</w:t>
            </w:r>
          </w:p>
          <w:p w:rsidR="005003B4" w:rsidRPr="00B55BB1" w:rsidRDefault="005003B4" w:rsidP="005003B4">
            <w:pPr>
              <w:rPr>
                <w:rFonts w:asciiTheme="majorHAnsi" w:hAnsiTheme="majorHAnsi"/>
                <w:lang w:val="en-US"/>
              </w:rPr>
            </w:pPr>
          </w:p>
          <w:p w:rsidR="005003B4" w:rsidRPr="00C54A29" w:rsidRDefault="005003B4" w:rsidP="005003B4">
            <w:pPr>
              <w:rPr>
                <w:rFonts w:asciiTheme="majorHAnsi" w:hAnsiTheme="majorHAnsi"/>
              </w:rPr>
            </w:pPr>
            <w:proofErr w:type="spellStart"/>
            <w:r w:rsidRPr="00C54A29">
              <w:rPr>
                <w:rFonts w:asciiTheme="majorHAnsi" w:hAnsiTheme="majorHAnsi"/>
              </w:rPr>
              <w:t>Διαδραστικ</w:t>
            </w:r>
            <w:r w:rsidR="00D800E9">
              <w:rPr>
                <w:rFonts w:asciiTheme="majorHAnsi" w:hAnsiTheme="majorHAnsi"/>
              </w:rPr>
              <w:t>ό</w:t>
            </w:r>
            <w:proofErr w:type="spellEnd"/>
            <w:r w:rsidRPr="00C54A29">
              <w:rPr>
                <w:rFonts w:asciiTheme="majorHAnsi" w:hAnsiTheme="majorHAnsi"/>
              </w:rPr>
              <w:t xml:space="preserve"> βιβλί</w:t>
            </w:r>
            <w:r w:rsidR="00D800E9">
              <w:rPr>
                <w:rFonts w:asciiTheme="majorHAnsi" w:hAnsiTheme="majorHAnsi"/>
              </w:rPr>
              <w:t>ο</w:t>
            </w:r>
          </w:p>
          <w:p w:rsidR="005003B4" w:rsidRPr="00C54A29" w:rsidRDefault="00D65218" w:rsidP="005003B4">
            <w:pPr>
              <w:rPr>
                <w:rFonts w:asciiTheme="majorHAnsi" w:hAnsiTheme="majorHAnsi"/>
              </w:rPr>
            </w:pPr>
            <w:hyperlink r:id="rId18" w:history="1">
              <w:r w:rsidR="005003B4" w:rsidRPr="00C54A29">
                <w:rPr>
                  <w:rStyle w:val="-"/>
                  <w:rFonts w:asciiTheme="majorHAnsi" w:hAnsiTheme="majorHAnsi"/>
                </w:rPr>
                <w:t>http://ebooks.edu.gr/ebooks/v/html/8547/2260/Meleti-Perivallontos_G-Dimotikou_html-empl/</w:t>
              </w:r>
            </w:hyperlink>
          </w:p>
          <w:p w:rsidR="005003B4" w:rsidRPr="00C54A29" w:rsidRDefault="005003B4" w:rsidP="005003B4">
            <w:pPr>
              <w:rPr>
                <w:rFonts w:asciiTheme="majorHAnsi" w:hAnsiTheme="majorHAnsi"/>
              </w:rPr>
            </w:pPr>
          </w:p>
          <w:p w:rsidR="00C35EE2" w:rsidRPr="00C54A29" w:rsidRDefault="005003B4" w:rsidP="005003B4">
            <w:pPr>
              <w:rPr>
                <w:rFonts w:asciiTheme="majorHAnsi" w:hAnsiTheme="majorHAnsi"/>
              </w:rPr>
            </w:pPr>
            <w:r w:rsidRPr="00C54A29">
              <w:rPr>
                <w:rFonts w:asciiTheme="majorHAnsi" w:hAnsiTheme="majorHAnsi"/>
              </w:rPr>
              <w:t xml:space="preserve">Χρήση </w:t>
            </w:r>
            <w:r w:rsidRPr="00C54A29">
              <w:rPr>
                <w:rFonts w:asciiTheme="majorHAnsi" w:hAnsiTheme="majorHAnsi"/>
                <w:lang w:val="en-GB"/>
              </w:rPr>
              <w:t>chat</w:t>
            </w:r>
          </w:p>
        </w:tc>
      </w:tr>
      <w:tr w:rsidR="00C35EE2" w:rsidRPr="0058524F" w:rsidTr="00C35EE2">
        <w:trPr>
          <w:trHeight w:val="1256"/>
        </w:trPr>
        <w:tc>
          <w:tcPr>
            <w:tcW w:w="2093" w:type="dxa"/>
          </w:tcPr>
          <w:p w:rsidR="00C35EE2" w:rsidRDefault="00C35EE2" w:rsidP="000D0BEF">
            <w:pPr>
              <w:rPr>
                <w:rFonts w:asciiTheme="majorHAnsi" w:hAnsiTheme="majorHAnsi" w:cstheme="majorHAnsi"/>
                <w:b/>
                <w:bCs/>
              </w:rPr>
            </w:pPr>
            <w:r w:rsidRPr="00C3054D">
              <w:rPr>
                <w:rFonts w:asciiTheme="majorHAnsi" w:hAnsiTheme="majorHAnsi" w:cstheme="majorHAnsi"/>
                <w:b/>
                <w:bCs/>
              </w:rPr>
              <w:t xml:space="preserve">Φάση 2. </w:t>
            </w:r>
          </w:p>
          <w:p w:rsidR="005003B4" w:rsidRDefault="005003B4" w:rsidP="000D0BEF">
            <w:pPr>
              <w:rPr>
                <w:rFonts w:asciiTheme="majorHAnsi" w:hAnsiTheme="majorHAnsi" w:cstheme="majorHAnsi"/>
                <w:b/>
                <w:bCs/>
              </w:rPr>
            </w:pPr>
            <w:r>
              <w:rPr>
                <w:rFonts w:asciiTheme="majorHAnsi" w:hAnsiTheme="majorHAnsi" w:cstheme="majorHAnsi"/>
                <w:b/>
                <w:bCs/>
              </w:rPr>
              <w:t>Σύγχρονη</w:t>
            </w:r>
          </w:p>
          <w:p w:rsidR="005003B4" w:rsidRPr="005003B4" w:rsidRDefault="005003B4" w:rsidP="005003B4">
            <w:pPr>
              <w:rPr>
                <w:rFonts w:asciiTheme="majorHAnsi" w:hAnsiTheme="majorHAnsi" w:cstheme="majorHAnsi"/>
              </w:rPr>
            </w:pPr>
            <w:r w:rsidRPr="005003B4">
              <w:rPr>
                <w:rFonts w:asciiTheme="majorHAnsi" w:hAnsiTheme="majorHAnsi" w:cstheme="majorHAnsi"/>
              </w:rPr>
              <w:t>Αναλυτική παρουσίαση</w:t>
            </w:r>
            <w:r w:rsidR="00E060A4">
              <w:rPr>
                <w:rFonts w:asciiTheme="majorHAnsi" w:hAnsiTheme="majorHAnsi" w:cstheme="majorHAnsi"/>
              </w:rPr>
              <w:t xml:space="preserve"> των</w:t>
            </w:r>
            <w:r w:rsidRPr="005003B4">
              <w:rPr>
                <w:rFonts w:asciiTheme="majorHAnsi" w:hAnsiTheme="majorHAnsi" w:cstheme="majorHAnsi"/>
              </w:rPr>
              <w:t xml:space="preserve"> μερών </w:t>
            </w:r>
            <w:r w:rsidR="00E060A4">
              <w:rPr>
                <w:rFonts w:asciiTheme="majorHAnsi" w:hAnsiTheme="majorHAnsi" w:cstheme="majorHAnsi"/>
              </w:rPr>
              <w:t xml:space="preserve">του </w:t>
            </w:r>
            <w:r w:rsidRPr="005003B4">
              <w:rPr>
                <w:rFonts w:asciiTheme="majorHAnsi" w:hAnsiTheme="majorHAnsi" w:cstheme="majorHAnsi"/>
              </w:rPr>
              <w:t xml:space="preserve">φυτού και </w:t>
            </w:r>
            <w:r w:rsidR="00E060A4">
              <w:rPr>
                <w:rFonts w:asciiTheme="majorHAnsi" w:hAnsiTheme="majorHAnsi" w:cstheme="majorHAnsi"/>
              </w:rPr>
              <w:t xml:space="preserve">των </w:t>
            </w:r>
            <w:r w:rsidRPr="005003B4">
              <w:rPr>
                <w:rFonts w:asciiTheme="majorHAnsi" w:hAnsiTheme="majorHAnsi" w:cstheme="majorHAnsi"/>
              </w:rPr>
              <w:t>λειτουργ</w:t>
            </w:r>
            <w:r w:rsidR="00E060A4">
              <w:rPr>
                <w:rFonts w:asciiTheme="majorHAnsi" w:hAnsiTheme="majorHAnsi" w:cstheme="majorHAnsi"/>
              </w:rPr>
              <w:t>ιών</w:t>
            </w:r>
            <w:r w:rsidRPr="005003B4">
              <w:rPr>
                <w:rFonts w:asciiTheme="majorHAnsi" w:hAnsiTheme="majorHAnsi" w:cstheme="majorHAnsi"/>
              </w:rPr>
              <w:t xml:space="preserve"> τους.</w:t>
            </w:r>
          </w:p>
          <w:p w:rsidR="005003B4" w:rsidRPr="005003B4" w:rsidRDefault="005003B4" w:rsidP="005003B4">
            <w:pPr>
              <w:rPr>
                <w:rFonts w:asciiTheme="majorHAnsi" w:hAnsiTheme="majorHAnsi" w:cstheme="majorHAnsi"/>
              </w:rPr>
            </w:pPr>
          </w:p>
          <w:p w:rsidR="005003B4" w:rsidRPr="00D34E5D" w:rsidRDefault="005003B4" w:rsidP="005003B4">
            <w:pPr>
              <w:rPr>
                <w:rFonts w:asciiTheme="majorHAnsi" w:hAnsiTheme="majorHAnsi" w:cstheme="majorHAnsi"/>
                <w:b/>
              </w:rPr>
            </w:pPr>
            <w:r w:rsidRPr="00D34E5D">
              <w:rPr>
                <w:rFonts w:asciiTheme="majorHAnsi" w:hAnsiTheme="majorHAnsi" w:cstheme="majorHAnsi"/>
                <w:b/>
              </w:rPr>
              <w:t>15λ.</w:t>
            </w:r>
          </w:p>
        </w:tc>
        <w:tc>
          <w:tcPr>
            <w:tcW w:w="2444" w:type="dxa"/>
          </w:tcPr>
          <w:p w:rsidR="00C35EE2" w:rsidRPr="00C54A29" w:rsidRDefault="00777B64" w:rsidP="00777B64">
            <w:pPr>
              <w:jc w:val="both"/>
              <w:rPr>
                <w:rFonts w:asciiTheme="majorHAnsi" w:hAnsiTheme="majorHAnsi"/>
              </w:rPr>
            </w:pPr>
            <w:r w:rsidRPr="00C54A29">
              <w:rPr>
                <w:rFonts w:asciiTheme="majorHAnsi" w:hAnsiTheme="majorHAnsi"/>
              </w:rPr>
              <w:t>α) Δραστηριότητα 2 σελίδα 65.</w:t>
            </w:r>
          </w:p>
          <w:p w:rsidR="00423541" w:rsidRPr="00C54A29" w:rsidRDefault="00423541" w:rsidP="00777B64">
            <w:pPr>
              <w:jc w:val="both"/>
              <w:rPr>
                <w:rFonts w:asciiTheme="majorHAnsi" w:hAnsiTheme="majorHAnsi"/>
              </w:rPr>
            </w:pPr>
          </w:p>
          <w:p w:rsidR="00777B64" w:rsidRPr="00C54A29" w:rsidRDefault="00777B64" w:rsidP="00777B64">
            <w:pPr>
              <w:jc w:val="both"/>
              <w:rPr>
                <w:rFonts w:asciiTheme="majorHAnsi" w:hAnsiTheme="majorHAnsi"/>
              </w:rPr>
            </w:pPr>
            <w:r w:rsidRPr="00C54A29">
              <w:rPr>
                <w:rFonts w:asciiTheme="majorHAnsi" w:hAnsiTheme="majorHAnsi"/>
              </w:rPr>
              <w:t>β) Δραστηριότητα 3 σελίδα 65</w:t>
            </w:r>
          </w:p>
        </w:tc>
        <w:tc>
          <w:tcPr>
            <w:tcW w:w="2977" w:type="dxa"/>
          </w:tcPr>
          <w:p w:rsidR="00777B64" w:rsidRPr="00C54A29" w:rsidRDefault="00777B64" w:rsidP="00755C97">
            <w:pPr>
              <w:rPr>
                <w:rFonts w:asciiTheme="majorHAnsi" w:hAnsiTheme="majorHAnsi"/>
              </w:rPr>
            </w:pPr>
            <w:r w:rsidRPr="00C54A29">
              <w:rPr>
                <w:rFonts w:asciiTheme="majorHAnsi" w:hAnsiTheme="majorHAnsi"/>
              </w:rPr>
              <w:t>α) Οι μαθητές καλούνται να ονομάσουν τα μέρη του φυτού και να τα γράψουν στη σωστή θέση της εικόνας. Έπειτα οι μαθητές μπορούν να χρωματίσουν το εικονιζόμενο φυτό.</w:t>
            </w:r>
          </w:p>
          <w:p w:rsidR="00777B64" w:rsidRPr="00C54A29" w:rsidRDefault="00777B64" w:rsidP="00755C97">
            <w:pPr>
              <w:rPr>
                <w:rFonts w:asciiTheme="majorHAnsi" w:hAnsiTheme="majorHAnsi"/>
              </w:rPr>
            </w:pPr>
          </w:p>
          <w:p w:rsidR="00C35EE2" w:rsidRPr="00C54A29" w:rsidRDefault="00777B64" w:rsidP="00C54A29">
            <w:pPr>
              <w:rPr>
                <w:rFonts w:asciiTheme="majorHAnsi" w:hAnsiTheme="majorHAnsi" w:cstheme="majorHAnsi"/>
                <w:b/>
                <w:bCs/>
              </w:rPr>
            </w:pPr>
            <w:r w:rsidRPr="00C54A29">
              <w:rPr>
                <w:rFonts w:asciiTheme="majorHAnsi" w:hAnsiTheme="majorHAnsi"/>
              </w:rPr>
              <w:t>β) Αφού συζητηθούν τα σύντομα κείμενα σχετικά με τη λειτουργία του κάθε μέρους του φυτού, οι μαθητές χωρίζονται σε τρεις ομάδες (</w:t>
            </w:r>
            <w:r w:rsidRPr="00C54A29">
              <w:rPr>
                <w:rFonts w:asciiTheme="majorHAnsi" w:hAnsiTheme="majorHAnsi"/>
                <w:lang w:val="en-US"/>
              </w:rPr>
              <w:t>brake</w:t>
            </w:r>
            <w:r w:rsidR="00C54A29">
              <w:rPr>
                <w:rFonts w:asciiTheme="majorHAnsi" w:hAnsiTheme="majorHAnsi"/>
              </w:rPr>
              <w:t xml:space="preserve"> </w:t>
            </w:r>
            <w:r w:rsidRPr="00C54A29">
              <w:rPr>
                <w:rFonts w:asciiTheme="majorHAnsi" w:hAnsiTheme="majorHAnsi"/>
                <w:lang w:val="en-US"/>
              </w:rPr>
              <w:t>out</w:t>
            </w:r>
            <w:r w:rsidR="00C54A29">
              <w:rPr>
                <w:rFonts w:asciiTheme="majorHAnsi" w:hAnsiTheme="majorHAnsi"/>
              </w:rPr>
              <w:t xml:space="preserve"> </w:t>
            </w:r>
            <w:r w:rsidRPr="00C54A29">
              <w:rPr>
                <w:rFonts w:asciiTheme="majorHAnsi" w:hAnsiTheme="majorHAnsi"/>
                <w:lang w:val="en-US"/>
              </w:rPr>
              <w:t>sessions</w:t>
            </w:r>
            <w:r w:rsidRPr="00C54A29">
              <w:rPr>
                <w:rFonts w:asciiTheme="majorHAnsi" w:hAnsiTheme="majorHAnsi"/>
              </w:rPr>
              <w:t>) και η κάθε ομάδα προσπαθ</w:t>
            </w:r>
            <w:r w:rsidR="00C54A29">
              <w:rPr>
                <w:rFonts w:asciiTheme="majorHAnsi" w:hAnsiTheme="majorHAnsi"/>
              </w:rPr>
              <w:t>εί</w:t>
            </w:r>
            <w:r w:rsidRPr="00C54A29">
              <w:rPr>
                <w:rFonts w:asciiTheme="majorHAnsi" w:hAnsiTheme="majorHAnsi"/>
              </w:rPr>
              <w:t xml:space="preserve"> να παρουσιάσει τη λειτουργία του μέρους του φυτού που έχει αναλάβει.</w:t>
            </w:r>
          </w:p>
        </w:tc>
        <w:tc>
          <w:tcPr>
            <w:tcW w:w="2551" w:type="dxa"/>
          </w:tcPr>
          <w:p w:rsidR="007032F4" w:rsidRPr="00C54A29" w:rsidRDefault="007032F4" w:rsidP="007032F4">
            <w:pPr>
              <w:rPr>
                <w:rFonts w:asciiTheme="majorHAnsi" w:hAnsiTheme="majorHAnsi"/>
                <w:lang w:val="en-US"/>
              </w:rPr>
            </w:pPr>
            <w:proofErr w:type="spellStart"/>
            <w:r w:rsidRPr="00C54A29">
              <w:rPr>
                <w:rFonts w:asciiTheme="majorHAnsi" w:hAnsiTheme="majorHAnsi"/>
                <w:lang w:val="en-GB"/>
              </w:rPr>
              <w:t>Webex</w:t>
            </w:r>
            <w:proofErr w:type="spellEnd"/>
            <w:r w:rsidRPr="00C54A29">
              <w:rPr>
                <w:rFonts w:asciiTheme="majorHAnsi" w:hAnsiTheme="majorHAnsi"/>
                <w:lang w:val="en-US"/>
              </w:rPr>
              <w:t>:</w:t>
            </w:r>
          </w:p>
          <w:p w:rsidR="007032F4" w:rsidRPr="00C54A29" w:rsidRDefault="007032F4" w:rsidP="007032F4">
            <w:pPr>
              <w:rPr>
                <w:rFonts w:asciiTheme="majorHAnsi" w:hAnsiTheme="majorHAnsi"/>
                <w:lang w:val="en-US"/>
              </w:rPr>
            </w:pPr>
          </w:p>
          <w:p w:rsidR="007032F4" w:rsidRPr="00C54A29" w:rsidRDefault="007032F4" w:rsidP="007032F4">
            <w:pPr>
              <w:rPr>
                <w:rFonts w:asciiTheme="majorHAnsi" w:hAnsiTheme="majorHAnsi"/>
                <w:lang w:val="en-US"/>
              </w:rPr>
            </w:pPr>
            <w:r w:rsidRPr="00C54A29">
              <w:rPr>
                <w:rFonts w:asciiTheme="majorHAnsi" w:hAnsiTheme="majorHAnsi"/>
              </w:rPr>
              <w:t>Διαμοιρασμός</w:t>
            </w:r>
            <w:r w:rsidR="00DF51BB" w:rsidRPr="00C54A29">
              <w:rPr>
                <w:rFonts w:asciiTheme="majorHAnsi" w:hAnsiTheme="majorHAnsi"/>
                <w:lang w:val="en-US"/>
              </w:rPr>
              <w:t xml:space="preserve"> </w:t>
            </w:r>
            <w:r w:rsidRPr="00C54A29">
              <w:rPr>
                <w:rFonts w:asciiTheme="majorHAnsi" w:hAnsiTheme="majorHAnsi"/>
              </w:rPr>
              <w:t>οθόνης</w:t>
            </w:r>
          </w:p>
          <w:p w:rsidR="007032F4" w:rsidRPr="00C54A29" w:rsidRDefault="007032F4" w:rsidP="007032F4">
            <w:pPr>
              <w:rPr>
                <w:rFonts w:asciiTheme="majorHAnsi" w:hAnsiTheme="majorHAnsi"/>
                <w:lang w:val="en-US"/>
              </w:rPr>
            </w:pPr>
          </w:p>
          <w:p w:rsidR="007032F4" w:rsidRPr="00C54A29" w:rsidRDefault="007032F4" w:rsidP="007032F4">
            <w:pPr>
              <w:rPr>
                <w:rFonts w:asciiTheme="majorHAnsi" w:hAnsiTheme="majorHAnsi"/>
                <w:lang w:val="en-US"/>
              </w:rPr>
            </w:pPr>
            <w:r w:rsidRPr="00C54A29">
              <w:rPr>
                <w:rFonts w:asciiTheme="majorHAnsi" w:hAnsiTheme="majorHAnsi"/>
                <w:lang w:val="en-US"/>
              </w:rPr>
              <w:t>Break-out sessions</w:t>
            </w:r>
          </w:p>
          <w:p w:rsidR="007032F4" w:rsidRPr="00C54A29" w:rsidRDefault="007032F4" w:rsidP="007032F4">
            <w:pPr>
              <w:rPr>
                <w:rFonts w:asciiTheme="majorHAnsi" w:hAnsiTheme="majorHAnsi"/>
                <w:lang w:val="en-US"/>
              </w:rPr>
            </w:pPr>
          </w:p>
          <w:p w:rsidR="007032F4" w:rsidRPr="00C54A29" w:rsidRDefault="007032F4" w:rsidP="007032F4">
            <w:pPr>
              <w:rPr>
                <w:rFonts w:asciiTheme="majorHAnsi" w:hAnsiTheme="majorHAnsi"/>
              </w:rPr>
            </w:pPr>
            <w:proofErr w:type="spellStart"/>
            <w:r w:rsidRPr="00C54A29">
              <w:rPr>
                <w:rFonts w:asciiTheme="majorHAnsi" w:hAnsiTheme="majorHAnsi"/>
              </w:rPr>
              <w:t>Διαδραστικ</w:t>
            </w:r>
            <w:r w:rsidR="00D800E9">
              <w:rPr>
                <w:rFonts w:asciiTheme="majorHAnsi" w:hAnsiTheme="majorHAnsi"/>
              </w:rPr>
              <w:t>ό</w:t>
            </w:r>
            <w:proofErr w:type="spellEnd"/>
            <w:r w:rsidRPr="00C54A29">
              <w:rPr>
                <w:rFonts w:asciiTheme="majorHAnsi" w:hAnsiTheme="majorHAnsi"/>
              </w:rPr>
              <w:t xml:space="preserve"> βιβλί</w:t>
            </w:r>
            <w:r w:rsidR="00D800E9">
              <w:rPr>
                <w:rFonts w:asciiTheme="majorHAnsi" w:hAnsiTheme="majorHAnsi"/>
              </w:rPr>
              <w:t>ο</w:t>
            </w:r>
          </w:p>
          <w:p w:rsidR="007032F4" w:rsidRPr="00C54A29" w:rsidRDefault="00D65218" w:rsidP="007032F4">
            <w:pPr>
              <w:rPr>
                <w:rFonts w:asciiTheme="majorHAnsi" w:hAnsiTheme="majorHAnsi"/>
              </w:rPr>
            </w:pPr>
            <w:hyperlink r:id="rId19" w:history="1">
              <w:r w:rsidR="007032F4" w:rsidRPr="00C54A29">
                <w:rPr>
                  <w:rStyle w:val="-"/>
                  <w:rFonts w:asciiTheme="majorHAnsi" w:hAnsiTheme="majorHAnsi"/>
                </w:rPr>
                <w:t>http://ebooks.edu.gr/ebooks/v/html/8547/2260/Meleti-Perivallontos_G-Dimotikou_html-empl/</w:t>
              </w:r>
            </w:hyperlink>
          </w:p>
          <w:p w:rsidR="007032F4" w:rsidRPr="00C54A29" w:rsidRDefault="007032F4" w:rsidP="007032F4">
            <w:pPr>
              <w:rPr>
                <w:rFonts w:asciiTheme="majorHAnsi" w:hAnsiTheme="majorHAnsi"/>
              </w:rPr>
            </w:pPr>
          </w:p>
          <w:p w:rsidR="00C35EE2" w:rsidRPr="00C54A29" w:rsidRDefault="007032F4" w:rsidP="007032F4">
            <w:pPr>
              <w:rPr>
                <w:rFonts w:asciiTheme="majorHAnsi" w:hAnsiTheme="majorHAnsi" w:cstheme="majorHAnsi"/>
                <w:b/>
                <w:bCs/>
              </w:rPr>
            </w:pPr>
            <w:r w:rsidRPr="00C54A29">
              <w:rPr>
                <w:rFonts w:asciiTheme="majorHAnsi" w:hAnsiTheme="majorHAnsi"/>
              </w:rPr>
              <w:t xml:space="preserve">Χρήση </w:t>
            </w:r>
            <w:r w:rsidRPr="00C54A29">
              <w:rPr>
                <w:rFonts w:asciiTheme="majorHAnsi" w:hAnsiTheme="majorHAnsi"/>
                <w:lang w:val="en-GB"/>
              </w:rPr>
              <w:t>chat</w:t>
            </w:r>
          </w:p>
        </w:tc>
      </w:tr>
      <w:tr w:rsidR="00C35EE2" w:rsidRPr="0058524F" w:rsidTr="00C35EE2">
        <w:trPr>
          <w:trHeight w:val="1141"/>
        </w:trPr>
        <w:tc>
          <w:tcPr>
            <w:tcW w:w="2093" w:type="dxa"/>
          </w:tcPr>
          <w:p w:rsidR="00C35EE2" w:rsidRDefault="00C35EE2" w:rsidP="000D0BEF">
            <w:pPr>
              <w:rPr>
                <w:rFonts w:asciiTheme="majorHAnsi" w:hAnsiTheme="majorHAnsi" w:cstheme="majorHAnsi"/>
                <w:b/>
                <w:bCs/>
              </w:rPr>
            </w:pPr>
            <w:r w:rsidRPr="00C3054D">
              <w:rPr>
                <w:rFonts w:asciiTheme="majorHAnsi" w:hAnsiTheme="majorHAnsi" w:cstheme="majorHAnsi"/>
                <w:b/>
                <w:bCs/>
              </w:rPr>
              <w:t>Φάση 3.</w:t>
            </w:r>
          </w:p>
          <w:p w:rsidR="00D34E5D" w:rsidRPr="00D34E5D" w:rsidRDefault="00D34E5D" w:rsidP="000D0BEF">
            <w:pPr>
              <w:rPr>
                <w:b/>
              </w:rPr>
            </w:pPr>
            <w:r w:rsidRPr="00D34E5D">
              <w:rPr>
                <w:b/>
              </w:rPr>
              <w:t>Σύγχρονη</w:t>
            </w:r>
          </w:p>
          <w:p w:rsidR="00D34E5D" w:rsidRPr="00C54A29" w:rsidRDefault="00D34E5D" w:rsidP="00D34E5D">
            <w:pPr>
              <w:rPr>
                <w:rFonts w:ascii="Calibri Light" w:hAnsi="Calibri Light"/>
              </w:rPr>
            </w:pPr>
            <w:r w:rsidRPr="00C54A29">
              <w:rPr>
                <w:rFonts w:ascii="Calibri Light" w:hAnsi="Calibri Light"/>
              </w:rPr>
              <w:t>Ανακεφαλαίωση των αποκτηθέντων γνώσεων.</w:t>
            </w:r>
          </w:p>
          <w:p w:rsidR="00E20788" w:rsidRPr="00C54A29" w:rsidRDefault="00E20788" w:rsidP="00D34E5D">
            <w:pPr>
              <w:rPr>
                <w:rFonts w:ascii="Calibri Light" w:hAnsi="Calibri Light"/>
              </w:rPr>
            </w:pPr>
          </w:p>
          <w:p w:rsidR="00E20788" w:rsidRPr="00C54A29" w:rsidRDefault="00E20788" w:rsidP="00D34E5D">
            <w:pPr>
              <w:rPr>
                <w:rFonts w:ascii="Calibri Light" w:hAnsi="Calibri Light"/>
              </w:rPr>
            </w:pPr>
            <w:r w:rsidRPr="00C54A29">
              <w:rPr>
                <w:rFonts w:ascii="Calibri Light" w:hAnsi="Calibri Light"/>
              </w:rPr>
              <w:t>Συζήτηση</w:t>
            </w:r>
          </w:p>
          <w:p w:rsidR="00D34E5D" w:rsidRPr="00C54A29" w:rsidRDefault="00D34E5D" w:rsidP="00D34E5D">
            <w:pPr>
              <w:rPr>
                <w:rFonts w:ascii="Calibri Light" w:hAnsi="Calibri Light"/>
              </w:rPr>
            </w:pPr>
          </w:p>
          <w:p w:rsidR="00D34E5D" w:rsidRPr="00C54A29" w:rsidRDefault="00D34E5D" w:rsidP="00D34E5D">
            <w:pPr>
              <w:rPr>
                <w:rFonts w:asciiTheme="majorHAnsi" w:hAnsiTheme="majorHAnsi" w:cstheme="majorHAnsi"/>
                <w:b/>
              </w:rPr>
            </w:pPr>
            <w:r w:rsidRPr="00C54A29">
              <w:rPr>
                <w:rFonts w:asciiTheme="majorHAnsi" w:hAnsiTheme="majorHAnsi"/>
                <w:b/>
              </w:rPr>
              <w:lastRenderedPageBreak/>
              <w:t>5 λ.</w:t>
            </w:r>
          </w:p>
        </w:tc>
        <w:tc>
          <w:tcPr>
            <w:tcW w:w="2444" w:type="dxa"/>
          </w:tcPr>
          <w:p w:rsidR="00777B64" w:rsidRDefault="00777B64" w:rsidP="39EAF291">
            <w:pPr>
              <w:rPr>
                <w:rFonts w:asciiTheme="majorHAnsi" w:hAnsiTheme="majorHAnsi"/>
              </w:rPr>
            </w:pPr>
            <w:r w:rsidRPr="00C54A29">
              <w:rPr>
                <w:rFonts w:asciiTheme="majorHAnsi" w:hAnsiTheme="majorHAnsi"/>
              </w:rPr>
              <w:lastRenderedPageBreak/>
              <w:t xml:space="preserve">α) «Αξίζει να διαβάσουμε» </w:t>
            </w:r>
            <w:r w:rsidR="00C54A29">
              <w:rPr>
                <w:rFonts w:asciiTheme="majorHAnsi" w:hAnsiTheme="majorHAnsi"/>
              </w:rPr>
              <w:t xml:space="preserve">σελίδα 66 </w:t>
            </w:r>
            <w:r w:rsidRPr="00C54A29">
              <w:rPr>
                <w:rFonts w:asciiTheme="majorHAnsi" w:hAnsiTheme="majorHAnsi"/>
              </w:rPr>
              <w:t>του σχολικού βιβλίου</w:t>
            </w:r>
            <w:r w:rsidR="00C54A29">
              <w:rPr>
                <w:rFonts w:asciiTheme="majorHAnsi" w:hAnsiTheme="majorHAnsi"/>
              </w:rPr>
              <w:t>.</w:t>
            </w:r>
          </w:p>
          <w:p w:rsidR="00C54A29" w:rsidRPr="00C54A29" w:rsidRDefault="00C54A29" w:rsidP="39EAF291">
            <w:pPr>
              <w:rPr>
                <w:rFonts w:asciiTheme="majorHAnsi" w:hAnsiTheme="majorHAnsi"/>
              </w:rPr>
            </w:pPr>
          </w:p>
          <w:p w:rsidR="00777B64" w:rsidRPr="00C54A29" w:rsidRDefault="00777B64" w:rsidP="002055A9">
            <w:pPr>
              <w:rPr>
                <w:rFonts w:asciiTheme="majorHAnsi" w:hAnsiTheme="majorHAnsi" w:cstheme="majorBidi"/>
              </w:rPr>
            </w:pPr>
            <w:r w:rsidRPr="00C54A29">
              <w:rPr>
                <w:rFonts w:asciiTheme="majorHAnsi" w:hAnsiTheme="majorHAnsi"/>
              </w:rPr>
              <w:t>β) Ανακεφαλαίωση</w:t>
            </w:r>
            <w:r w:rsidR="00E20788" w:rsidRPr="00C54A29">
              <w:rPr>
                <w:rFonts w:asciiTheme="majorHAnsi" w:hAnsiTheme="majorHAnsi"/>
              </w:rPr>
              <w:t>- συζήτηση</w:t>
            </w:r>
            <w:r w:rsidR="002055A9">
              <w:rPr>
                <w:rFonts w:asciiTheme="majorHAnsi" w:hAnsiTheme="majorHAnsi"/>
              </w:rPr>
              <w:t>- διατύπωση αποριών</w:t>
            </w:r>
          </w:p>
        </w:tc>
        <w:tc>
          <w:tcPr>
            <w:tcW w:w="2977" w:type="dxa"/>
          </w:tcPr>
          <w:p w:rsidR="00777B64" w:rsidRPr="00C54A29" w:rsidRDefault="00777B64" w:rsidP="00777B64">
            <w:pPr>
              <w:rPr>
                <w:rFonts w:asciiTheme="majorHAnsi" w:hAnsiTheme="majorHAnsi"/>
              </w:rPr>
            </w:pPr>
            <w:r w:rsidRPr="00C54A29">
              <w:rPr>
                <w:rFonts w:asciiTheme="majorHAnsi" w:hAnsiTheme="majorHAnsi"/>
              </w:rPr>
              <w:t>α) Οι μαθητές διαβάζουν το «Αξίζει να διαβάσουμε» του σχολικού τους βιβλίου.</w:t>
            </w:r>
          </w:p>
          <w:p w:rsidR="00777B64" w:rsidRPr="00C54A29" w:rsidRDefault="00777B64" w:rsidP="00777B64">
            <w:pPr>
              <w:rPr>
                <w:rFonts w:asciiTheme="majorHAnsi" w:hAnsiTheme="majorHAnsi"/>
              </w:rPr>
            </w:pPr>
          </w:p>
          <w:p w:rsidR="00C35EE2" w:rsidRPr="00C54A29" w:rsidRDefault="00777B64" w:rsidP="002055A9">
            <w:pPr>
              <w:rPr>
                <w:rFonts w:asciiTheme="majorHAnsi" w:hAnsiTheme="majorHAnsi" w:cstheme="majorHAnsi"/>
              </w:rPr>
            </w:pPr>
            <w:r w:rsidRPr="00C54A29">
              <w:rPr>
                <w:rFonts w:asciiTheme="majorHAnsi" w:hAnsiTheme="majorHAnsi"/>
              </w:rPr>
              <w:t>β) Ανακεφαλαιώνονται όσα συζητήθηκαν από τους μαθητές με τη βοήθεια του εκπαιδευτικού</w:t>
            </w:r>
            <w:r w:rsidR="008A6537" w:rsidRPr="00C54A29">
              <w:rPr>
                <w:rFonts w:asciiTheme="majorHAnsi" w:hAnsiTheme="majorHAnsi"/>
              </w:rPr>
              <w:t xml:space="preserve"> μέσω </w:t>
            </w:r>
            <w:r w:rsidR="008A6537" w:rsidRPr="00C54A29">
              <w:rPr>
                <w:rFonts w:asciiTheme="majorHAnsi" w:hAnsiTheme="majorHAnsi"/>
              </w:rPr>
              <w:lastRenderedPageBreak/>
              <w:t>διαλόγου</w:t>
            </w:r>
            <w:r w:rsidR="002055A9">
              <w:rPr>
                <w:rFonts w:asciiTheme="majorHAnsi" w:hAnsiTheme="majorHAnsi"/>
              </w:rPr>
              <w:t>. Γ</w:t>
            </w:r>
            <w:r w:rsidR="008A6537" w:rsidRPr="00C54A29">
              <w:rPr>
                <w:rFonts w:asciiTheme="majorHAnsi" w:hAnsiTheme="majorHAnsi"/>
              </w:rPr>
              <w:t xml:space="preserve">ίνεται </w:t>
            </w:r>
            <w:proofErr w:type="spellStart"/>
            <w:r w:rsidR="008A6537" w:rsidRPr="00C54A29">
              <w:rPr>
                <w:rFonts w:asciiTheme="majorHAnsi" w:hAnsiTheme="majorHAnsi"/>
              </w:rPr>
              <w:t>αναστοχασμός</w:t>
            </w:r>
            <w:proofErr w:type="spellEnd"/>
            <w:r w:rsidR="008A6537" w:rsidRPr="00C54A29">
              <w:rPr>
                <w:rFonts w:asciiTheme="majorHAnsi" w:hAnsiTheme="majorHAnsi"/>
              </w:rPr>
              <w:t xml:space="preserve"> και διατυπώνονται τυχόν απορίες και ερωτήματα.</w:t>
            </w:r>
          </w:p>
        </w:tc>
        <w:tc>
          <w:tcPr>
            <w:tcW w:w="2551" w:type="dxa"/>
          </w:tcPr>
          <w:p w:rsidR="007032F4" w:rsidRPr="00C54A29" w:rsidRDefault="007032F4" w:rsidP="007032F4">
            <w:pPr>
              <w:rPr>
                <w:rFonts w:asciiTheme="majorHAnsi" w:hAnsiTheme="majorHAnsi"/>
              </w:rPr>
            </w:pPr>
            <w:proofErr w:type="spellStart"/>
            <w:r w:rsidRPr="00C54A29">
              <w:rPr>
                <w:rFonts w:asciiTheme="majorHAnsi" w:hAnsiTheme="majorHAnsi"/>
                <w:lang w:val="en-GB"/>
              </w:rPr>
              <w:lastRenderedPageBreak/>
              <w:t>Webex</w:t>
            </w:r>
            <w:proofErr w:type="spellEnd"/>
            <w:r w:rsidRPr="00C54A29">
              <w:rPr>
                <w:rFonts w:asciiTheme="majorHAnsi" w:hAnsiTheme="majorHAnsi"/>
              </w:rPr>
              <w:t>:</w:t>
            </w:r>
          </w:p>
          <w:p w:rsidR="007032F4" w:rsidRPr="00C54A29" w:rsidRDefault="007032F4" w:rsidP="007032F4">
            <w:pPr>
              <w:rPr>
                <w:rFonts w:asciiTheme="majorHAnsi" w:hAnsiTheme="majorHAnsi"/>
              </w:rPr>
            </w:pPr>
          </w:p>
          <w:p w:rsidR="007032F4" w:rsidRPr="00C54A29" w:rsidRDefault="007032F4" w:rsidP="007032F4">
            <w:pPr>
              <w:rPr>
                <w:rFonts w:asciiTheme="majorHAnsi" w:hAnsiTheme="majorHAnsi"/>
              </w:rPr>
            </w:pPr>
            <w:r w:rsidRPr="00C54A29">
              <w:rPr>
                <w:rFonts w:asciiTheme="majorHAnsi" w:hAnsiTheme="majorHAnsi"/>
              </w:rPr>
              <w:t>Διαμοιρασμός</w:t>
            </w:r>
            <w:r w:rsidR="00DF51BB" w:rsidRPr="00C54A29">
              <w:rPr>
                <w:rFonts w:asciiTheme="majorHAnsi" w:hAnsiTheme="majorHAnsi"/>
              </w:rPr>
              <w:t xml:space="preserve"> </w:t>
            </w:r>
            <w:r w:rsidRPr="00C54A29">
              <w:rPr>
                <w:rFonts w:asciiTheme="majorHAnsi" w:hAnsiTheme="majorHAnsi"/>
              </w:rPr>
              <w:t>οθόνης</w:t>
            </w:r>
          </w:p>
          <w:p w:rsidR="007032F4" w:rsidRPr="00C54A29" w:rsidRDefault="007032F4" w:rsidP="007032F4">
            <w:pPr>
              <w:rPr>
                <w:rFonts w:asciiTheme="majorHAnsi" w:hAnsiTheme="majorHAnsi"/>
              </w:rPr>
            </w:pPr>
          </w:p>
          <w:p w:rsidR="007032F4" w:rsidRPr="00C54A29" w:rsidRDefault="007032F4" w:rsidP="007032F4">
            <w:pPr>
              <w:rPr>
                <w:rFonts w:asciiTheme="majorHAnsi" w:hAnsiTheme="majorHAnsi"/>
              </w:rPr>
            </w:pPr>
            <w:proofErr w:type="spellStart"/>
            <w:r w:rsidRPr="00C54A29">
              <w:rPr>
                <w:rFonts w:asciiTheme="majorHAnsi" w:hAnsiTheme="majorHAnsi"/>
              </w:rPr>
              <w:t>Διαδραστικ</w:t>
            </w:r>
            <w:r w:rsidR="00D800E9">
              <w:rPr>
                <w:rFonts w:asciiTheme="majorHAnsi" w:hAnsiTheme="majorHAnsi"/>
              </w:rPr>
              <w:t>ό</w:t>
            </w:r>
            <w:proofErr w:type="spellEnd"/>
            <w:r w:rsidRPr="00C54A29">
              <w:rPr>
                <w:rFonts w:asciiTheme="majorHAnsi" w:hAnsiTheme="majorHAnsi"/>
              </w:rPr>
              <w:t xml:space="preserve"> βιβλί</w:t>
            </w:r>
            <w:r w:rsidR="00D800E9">
              <w:rPr>
                <w:rFonts w:asciiTheme="majorHAnsi" w:hAnsiTheme="majorHAnsi"/>
              </w:rPr>
              <w:t>ο</w:t>
            </w:r>
          </w:p>
          <w:p w:rsidR="007032F4" w:rsidRPr="00C54A29" w:rsidRDefault="00D65218" w:rsidP="007032F4">
            <w:pPr>
              <w:rPr>
                <w:rFonts w:asciiTheme="majorHAnsi" w:hAnsiTheme="majorHAnsi"/>
              </w:rPr>
            </w:pPr>
            <w:hyperlink r:id="rId20" w:history="1">
              <w:r w:rsidR="007032F4" w:rsidRPr="00C54A29">
                <w:rPr>
                  <w:rStyle w:val="-"/>
                  <w:rFonts w:asciiTheme="majorHAnsi" w:hAnsiTheme="majorHAnsi"/>
                </w:rPr>
                <w:t>http://ebooks.edu.gr/ebooks/v/html/8547/2260/Meleti-Perivallontos_G-</w:t>
              </w:r>
              <w:r w:rsidR="007032F4" w:rsidRPr="00C54A29">
                <w:rPr>
                  <w:rStyle w:val="-"/>
                  <w:rFonts w:asciiTheme="majorHAnsi" w:hAnsiTheme="majorHAnsi"/>
                </w:rPr>
                <w:lastRenderedPageBreak/>
                <w:t>Dimotikou_html-empl/</w:t>
              </w:r>
            </w:hyperlink>
          </w:p>
          <w:p w:rsidR="007032F4" w:rsidRPr="00C54A29" w:rsidRDefault="007032F4" w:rsidP="007032F4">
            <w:pPr>
              <w:rPr>
                <w:rFonts w:asciiTheme="majorHAnsi" w:hAnsiTheme="majorHAnsi"/>
              </w:rPr>
            </w:pPr>
          </w:p>
          <w:p w:rsidR="00C35EE2" w:rsidRPr="00C54A29" w:rsidRDefault="007032F4" w:rsidP="007032F4">
            <w:pPr>
              <w:rPr>
                <w:rFonts w:asciiTheme="majorHAnsi" w:hAnsiTheme="majorHAnsi" w:cstheme="majorHAnsi"/>
                <w:lang w:val="en-US"/>
              </w:rPr>
            </w:pPr>
            <w:r w:rsidRPr="00C54A29">
              <w:rPr>
                <w:rFonts w:asciiTheme="majorHAnsi" w:hAnsiTheme="majorHAnsi"/>
              </w:rPr>
              <w:t xml:space="preserve">Χρήση </w:t>
            </w:r>
            <w:r w:rsidRPr="00C54A29">
              <w:rPr>
                <w:rFonts w:asciiTheme="majorHAnsi" w:hAnsiTheme="majorHAnsi"/>
                <w:lang w:val="en-GB"/>
              </w:rPr>
              <w:t>chat</w:t>
            </w:r>
          </w:p>
        </w:tc>
      </w:tr>
      <w:tr w:rsidR="00C35EE2" w:rsidRPr="00406554" w:rsidTr="00C35EE2">
        <w:trPr>
          <w:trHeight w:val="547"/>
        </w:trPr>
        <w:tc>
          <w:tcPr>
            <w:tcW w:w="2093" w:type="dxa"/>
          </w:tcPr>
          <w:p w:rsidR="00C35EE2" w:rsidRDefault="00C35EE2" w:rsidP="00BF38C5">
            <w:pPr>
              <w:rPr>
                <w:rFonts w:asciiTheme="majorHAnsi" w:hAnsiTheme="majorHAnsi" w:cstheme="majorHAnsi"/>
              </w:rPr>
            </w:pPr>
            <w:r w:rsidRPr="00C3054D">
              <w:rPr>
                <w:rFonts w:asciiTheme="majorHAnsi" w:hAnsiTheme="majorHAnsi" w:cstheme="majorHAnsi"/>
                <w:b/>
                <w:bCs/>
              </w:rPr>
              <w:lastRenderedPageBreak/>
              <w:t>Φάση 4</w:t>
            </w:r>
            <w:r w:rsidRPr="00423541">
              <w:rPr>
                <w:rFonts w:asciiTheme="majorHAnsi" w:hAnsiTheme="majorHAnsi" w:cstheme="majorHAnsi"/>
              </w:rPr>
              <w:t>.</w:t>
            </w:r>
          </w:p>
          <w:p w:rsidR="00D34E5D" w:rsidRPr="00D34E5D" w:rsidRDefault="00D34E5D" w:rsidP="00BF38C5">
            <w:pPr>
              <w:rPr>
                <w:rFonts w:asciiTheme="majorHAnsi" w:hAnsiTheme="majorHAnsi" w:cstheme="majorHAnsi"/>
                <w:b/>
              </w:rPr>
            </w:pPr>
            <w:r w:rsidRPr="00D34E5D">
              <w:rPr>
                <w:rFonts w:asciiTheme="majorHAnsi" w:hAnsiTheme="majorHAnsi" w:cstheme="majorHAnsi"/>
                <w:b/>
              </w:rPr>
              <w:t>Ασύγχρονη</w:t>
            </w:r>
          </w:p>
          <w:p w:rsidR="00D34E5D" w:rsidRPr="00C54A29" w:rsidRDefault="00D34E5D" w:rsidP="00BF38C5">
            <w:pPr>
              <w:rPr>
                <w:rFonts w:asciiTheme="majorHAnsi" w:hAnsiTheme="majorHAnsi"/>
              </w:rPr>
            </w:pPr>
            <w:r w:rsidRPr="00C54A29">
              <w:rPr>
                <w:rFonts w:asciiTheme="majorHAnsi" w:hAnsiTheme="majorHAnsi"/>
              </w:rPr>
              <w:t>Εμπεδωτικές δραστηριότητες για το σπίτι</w:t>
            </w:r>
          </w:p>
          <w:p w:rsidR="00DF51BB" w:rsidRPr="00C54A29" w:rsidRDefault="00DF51BB" w:rsidP="00BF38C5">
            <w:pPr>
              <w:rPr>
                <w:rFonts w:asciiTheme="majorHAnsi" w:hAnsiTheme="majorHAnsi"/>
              </w:rPr>
            </w:pPr>
          </w:p>
          <w:p w:rsidR="00DF51BB" w:rsidRPr="00C54A29" w:rsidRDefault="00DF51BB" w:rsidP="00BF38C5">
            <w:pPr>
              <w:rPr>
                <w:rFonts w:asciiTheme="majorHAnsi" w:hAnsiTheme="majorHAnsi" w:cstheme="majorHAnsi"/>
              </w:rPr>
            </w:pPr>
            <w:r w:rsidRPr="00C54A29">
              <w:rPr>
                <w:rFonts w:asciiTheme="majorHAnsi" w:hAnsiTheme="majorHAnsi"/>
              </w:rPr>
              <w:t>Αξιολόγηση</w:t>
            </w:r>
          </w:p>
          <w:p w:rsidR="00D34E5D" w:rsidRDefault="00D34E5D" w:rsidP="00BF38C5">
            <w:pPr>
              <w:rPr>
                <w:rFonts w:asciiTheme="majorHAnsi" w:hAnsiTheme="majorHAnsi" w:cstheme="majorHAnsi"/>
              </w:rPr>
            </w:pPr>
          </w:p>
          <w:p w:rsidR="00D34E5D" w:rsidRPr="00423541" w:rsidRDefault="00423541" w:rsidP="00423541">
            <w:pPr>
              <w:rPr>
                <w:rFonts w:asciiTheme="majorHAnsi" w:hAnsiTheme="majorHAnsi" w:cstheme="majorHAnsi"/>
                <w:b/>
              </w:rPr>
            </w:pPr>
            <w:r>
              <w:rPr>
                <w:rFonts w:asciiTheme="majorHAnsi" w:hAnsiTheme="majorHAnsi" w:cstheme="majorHAnsi"/>
                <w:b/>
              </w:rPr>
              <w:t>10</w:t>
            </w:r>
            <w:r w:rsidR="00F84406">
              <w:rPr>
                <w:rFonts w:asciiTheme="majorHAnsi" w:hAnsiTheme="majorHAnsi" w:cstheme="majorHAnsi"/>
                <w:b/>
              </w:rPr>
              <w:t>-15</w:t>
            </w:r>
            <w:r w:rsidRPr="00423541">
              <w:rPr>
                <w:rFonts w:asciiTheme="majorHAnsi" w:hAnsiTheme="majorHAnsi" w:cstheme="majorHAnsi"/>
                <w:b/>
              </w:rPr>
              <w:t>λ</w:t>
            </w:r>
            <w:r w:rsidR="00D34E5D" w:rsidRPr="00423541">
              <w:rPr>
                <w:rFonts w:asciiTheme="majorHAnsi" w:hAnsiTheme="majorHAnsi" w:cstheme="majorHAnsi"/>
                <w:b/>
              </w:rPr>
              <w:t>.</w:t>
            </w:r>
          </w:p>
          <w:p w:rsidR="001375DD" w:rsidRPr="00D34E5D" w:rsidRDefault="001375DD" w:rsidP="00BF38C5">
            <w:pPr>
              <w:rPr>
                <w:rFonts w:asciiTheme="majorHAnsi" w:hAnsiTheme="majorHAnsi" w:cstheme="majorHAnsi"/>
              </w:rPr>
            </w:pPr>
          </w:p>
          <w:p w:rsidR="001375DD" w:rsidRPr="00D34E5D" w:rsidRDefault="001375DD" w:rsidP="00BF38C5">
            <w:pPr>
              <w:rPr>
                <w:rFonts w:asciiTheme="majorHAnsi" w:hAnsiTheme="majorHAnsi" w:cstheme="majorHAnsi"/>
              </w:rPr>
            </w:pPr>
          </w:p>
          <w:p w:rsidR="001375DD" w:rsidRPr="00D34E5D" w:rsidRDefault="001375DD" w:rsidP="00BF38C5">
            <w:pPr>
              <w:rPr>
                <w:rFonts w:asciiTheme="majorHAnsi" w:hAnsiTheme="majorHAnsi" w:cstheme="majorHAnsi"/>
              </w:rPr>
            </w:pPr>
          </w:p>
        </w:tc>
        <w:tc>
          <w:tcPr>
            <w:tcW w:w="2444" w:type="dxa"/>
            <w:shd w:val="clear" w:color="auto" w:fill="auto"/>
          </w:tcPr>
          <w:p w:rsidR="00423541" w:rsidRPr="00D800E9" w:rsidRDefault="00423541" w:rsidP="00423541">
            <w:pPr>
              <w:rPr>
                <w:rFonts w:asciiTheme="majorHAnsi" w:eastAsiaTheme="minorEastAsia" w:hAnsiTheme="majorHAnsi" w:cstheme="majorHAnsi"/>
                <w:iCs/>
                <w:lang w:val="en-US"/>
              </w:rPr>
            </w:pPr>
            <w:r w:rsidRPr="00C54A29">
              <w:rPr>
                <w:rFonts w:asciiTheme="majorHAnsi" w:eastAsiaTheme="minorEastAsia" w:hAnsiTheme="majorHAnsi" w:cstheme="majorHAnsi"/>
                <w:iCs/>
              </w:rPr>
              <w:t>α</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Βρες</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τη</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λέξη</w:t>
            </w:r>
            <w:r w:rsidRPr="00D800E9">
              <w:rPr>
                <w:rFonts w:asciiTheme="majorHAnsi" w:eastAsiaTheme="minorEastAsia" w:hAnsiTheme="majorHAnsi" w:cstheme="majorHAnsi"/>
                <w:iCs/>
                <w:lang w:val="en-US"/>
              </w:rPr>
              <w:t xml:space="preserve"> (find</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the</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words)</w:t>
            </w:r>
          </w:p>
          <w:p w:rsidR="00423541" w:rsidRPr="00D800E9" w:rsidRDefault="00423541" w:rsidP="00423541">
            <w:pPr>
              <w:rPr>
                <w:rFonts w:asciiTheme="majorHAnsi" w:eastAsiaTheme="minorEastAsia" w:hAnsiTheme="majorHAnsi" w:cstheme="majorHAnsi"/>
                <w:iCs/>
                <w:lang w:val="en-US"/>
              </w:rPr>
            </w:pPr>
          </w:p>
          <w:p w:rsidR="00423541" w:rsidRPr="00D800E9" w:rsidRDefault="00423541" w:rsidP="00423541">
            <w:pPr>
              <w:rPr>
                <w:rFonts w:asciiTheme="majorHAnsi" w:eastAsiaTheme="minorEastAsia" w:hAnsiTheme="majorHAnsi" w:cstheme="majorHAnsi"/>
                <w:iCs/>
                <w:lang w:val="en-US"/>
              </w:rPr>
            </w:pPr>
            <w:r w:rsidRPr="00C54A29">
              <w:rPr>
                <w:rFonts w:asciiTheme="majorHAnsi" w:eastAsiaTheme="minorEastAsia" w:hAnsiTheme="majorHAnsi" w:cstheme="majorHAnsi"/>
                <w:iCs/>
              </w:rPr>
              <w:t>β</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Σωστό</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Λάθος</w:t>
            </w:r>
            <w:r w:rsidRPr="00D800E9">
              <w:rPr>
                <w:rFonts w:asciiTheme="majorHAnsi" w:eastAsiaTheme="minorEastAsia" w:hAnsiTheme="majorHAnsi" w:cstheme="majorHAnsi"/>
                <w:iCs/>
                <w:lang w:val="en-US"/>
              </w:rPr>
              <w:t xml:space="preserve"> (single</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choice</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set)</w:t>
            </w:r>
          </w:p>
          <w:p w:rsidR="00423541" w:rsidRPr="00D800E9" w:rsidRDefault="00423541" w:rsidP="00423541">
            <w:pPr>
              <w:rPr>
                <w:rFonts w:asciiTheme="majorHAnsi" w:eastAsiaTheme="minorEastAsia" w:hAnsiTheme="majorHAnsi" w:cstheme="majorHAnsi"/>
                <w:iCs/>
                <w:lang w:val="en-US"/>
              </w:rPr>
            </w:pPr>
          </w:p>
          <w:p w:rsidR="00C35EE2" w:rsidRPr="00D800E9" w:rsidRDefault="00423541" w:rsidP="00423541">
            <w:pPr>
              <w:rPr>
                <w:rFonts w:asciiTheme="majorHAnsi" w:hAnsiTheme="majorHAnsi" w:cstheme="majorHAnsi"/>
                <w:lang w:val="en-US"/>
              </w:rPr>
            </w:pPr>
            <w:r w:rsidRPr="00C54A29">
              <w:rPr>
                <w:rFonts w:asciiTheme="majorHAnsi" w:eastAsiaTheme="minorEastAsia" w:hAnsiTheme="majorHAnsi" w:cstheme="majorHAnsi"/>
                <w:iCs/>
              </w:rPr>
              <w:t>γ</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Συμπλήρωση</w:t>
            </w:r>
            <w:r w:rsidRPr="00D800E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κενών</w:t>
            </w:r>
            <w:r w:rsidRPr="00D800E9">
              <w:rPr>
                <w:rFonts w:asciiTheme="majorHAnsi" w:eastAsiaTheme="minorEastAsia" w:hAnsiTheme="majorHAnsi" w:cstheme="majorHAnsi"/>
                <w:iCs/>
                <w:lang w:val="en-US"/>
              </w:rPr>
              <w:t xml:space="preserve"> (fill</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in</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the</w:t>
            </w:r>
            <w:r w:rsidR="00D800E9" w:rsidRPr="00D800E9">
              <w:rPr>
                <w:rFonts w:asciiTheme="majorHAnsi" w:eastAsiaTheme="minorEastAsia" w:hAnsiTheme="majorHAnsi" w:cstheme="majorHAnsi"/>
                <w:iCs/>
                <w:lang w:val="en-US"/>
              </w:rPr>
              <w:t xml:space="preserve"> </w:t>
            </w:r>
            <w:r w:rsidRPr="00D800E9">
              <w:rPr>
                <w:rFonts w:asciiTheme="majorHAnsi" w:eastAsiaTheme="minorEastAsia" w:hAnsiTheme="majorHAnsi" w:cstheme="majorHAnsi"/>
                <w:iCs/>
                <w:lang w:val="en-US"/>
              </w:rPr>
              <w:t>blanks)</w:t>
            </w:r>
          </w:p>
        </w:tc>
        <w:tc>
          <w:tcPr>
            <w:tcW w:w="2977" w:type="dxa"/>
            <w:shd w:val="clear" w:color="auto" w:fill="auto"/>
          </w:tcPr>
          <w:p w:rsidR="00423541" w:rsidRPr="00C54A29" w:rsidRDefault="00423541" w:rsidP="00423541">
            <w:pPr>
              <w:jc w:val="both"/>
              <w:rPr>
                <w:rFonts w:asciiTheme="majorHAnsi" w:hAnsiTheme="majorHAnsi"/>
              </w:rPr>
            </w:pPr>
            <w:r w:rsidRPr="00C54A29">
              <w:rPr>
                <w:rFonts w:asciiTheme="majorHAnsi" w:hAnsiTheme="majorHAnsi"/>
              </w:rPr>
              <w:t xml:space="preserve">α) Στην πρώτη δραστηριότητα </w:t>
            </w:r>
            <w:r w:rsidR="00C54A29">
              <w:rPr>
                <w:rFonts w:asciiTheme="majorHAnsi" w:hAnsiTheme="majorHAnsi"/>
              </w:rPr>
              <w:t xml:space="preserve">στην </w:t>
            </w:r>
            <w:r w:rsidR="00C54A29" w:rsidRPr="00C54A29">
              <w:rPr>
                <w:rFonts w:asciiTheme="majorHAnsi" w:eastAsiaTheme="minorEastAsia" w:hAnsiTheme="majorHAnsi" w:cstheme="majorHAnsi"/>
                <w:iCs/>
              </w:rPr>
              <w:t>e-</w:t>
            </w:r>
            <w:proofErr w:type="spellStart"/>
            <w:r w:rsidR="00C54A29" w:rsidRPr="00C54A29">
              <w:rPr>
                <w:rFonts w:asciiTheme="majorHAnsi" w:eastAsiaTheme="minorEastAsia" w:hAnsiTheme="majorHAnsi" w:cstheme="majorHAnsi"/>
                <w:iCs/>
              </w:rPr>
              <w:t>me</w:t>
            </w:r>
            <w:proofErr w:type="spellEnd"/>
            <w:r w:rsidR="00C54A29">
              <w:rPr>
                <w:rFonts w:asciiTheme="majorHAnsi" w:eastAsiaTheme="minorEastAsia" w:hAnsiTheme="majorHAnsi" w:cstheme="majorHAnsi"/>
                <w:iCs/>
              </w:rPr>
              <w:t xml:space="preserve">, </w:t>
            </w:r>
            <w:r w:rsidRPr="00C54A29">
              <w:rPr>
                <w:rFonts w:asciiTheme="majorHAnsi" w:hAnsiTheme="majorHAnsi"/>
              </w:rPr>
              <w:t>τύπου «</w:t>
            </w:r>
            <w:r w:rsidRPr="00C54A29">
              <w:rPr>
                <w:rFonts w:asciiTheme="majorHAnsi" w:hAnsiTheme="majorHAnsi"/>
                <w:lang w:val="en-US"/>
              </w:rPr>
              <w:t>Find</w:t>
            </w:r>
            <w:r w:rsidR="00C54A29">
              <w:rPr>
                <w:rFonts w:asciiTheme="majorHAnsi" w:hAnsiTheme="majorHAnsi"/>
              </w:rPr>
              <w:t xml:space="preserve"> </w:t>
            </w:r>
            <w:r w:rsidRPr="00C54A29">
              <w:rPr>
                <w:rFonts w:asciiTheme="majorHAnsi" w:hAnsiTheme="majorHAnsi"/>
                <w:lang w:val="en-US"/>
              </w:rPr>
              <w:t>the</w:t>
            </w:r>
            <w:r w:rsidR="00C54A29">
              <w:rPr>
                <w:rFonts w:asciiTheme="majorHAnsi" w:hAnsiTheme="majorHAnsi"/>
              </w:rPr>
              <w:t xml:space="preserve"> </w:t>
            </w:r>
            <w:r w:rsidRPr="00C54A29">
              <w:rPr>
                <w:rFonts w:asciiTheme="majorHAnsi" w:hAnsiTheme="majorHAnsi"/>
                <w:lang w:val="en-US"/>
              </w:rPr>
              <w:t>words</w:t>
            </w:r>
            <w:r w:rsidRPr="00C54A29">
              <w:rPr>
                <w:rFonts w:asciiTheme="majorHAnsi" w:hAnsiTheme="majorHAnsi"/>
              </w:rPr>
              <w:t>», οι μαθητές εντοπί</w:t>
            </w:r>
            <w:r w:rsidR="00C54A29">
              <w:rPr>
                <w:rFonts w:asciiTheme="majorHAnsi" w:hAnsiTheme="majorHAnsi"/>
              </w:rPr>
              <w:t>ζ</w:t>
            </w:r>
            <w:r w:rsidRPr="00C54A29">
              <w:rPr>
                <w:rFonts w:asciiTheme="majorHAnsi" w:hAnsiTheme="majorHAnsi"/>
              </w:rPr>
              <w:t>ουν τέσσερις λέξεις (φύλλα, κορμός, βλαστός και ρίζα) στο κρυπτόλεξο που τους δίνεται.</w:t>
            </w:r>
          </w:p>
          <w:p w:rsidR="00423541" w:rsidRPr="00C54A29" w:rsidRDefault="00423541" w:rsidP="00423541">
            <w:pPr>
              <w:jc w:val="both"/>
              <w:rPr>
                <w:rFonts w:asciiTheme="majorHAnsi" w:hAnsiTheme="majorHAnsi"/>
              </w:rPr>
            </w:pPr>
          </w:p>
          <w:p w:rsidR="00423541" w:rsidRPr="00C54A29" w:rsidRDefault="00423541" w:rsidP="00423541">
            <w:pPr>
              <w:jc w:val="both"/>
              <w:rPr>
                <w:rFonts w:asciiTheme="majorHAnsi" w:hAnsiTheme="majorHAnsi"/>
              </w:rPr>
            </w:pPr>
            <w:r w:rsidRPr="00C54A29">
              <w:rPr>
                <w:rFonts w:asciiTheme="majorHAnsi" w:hAnsiTheme="majorHAnsi"/>
              </w:rPr>
              <w:t xml:space="preserve">β) Στην δεύτερη δραστηριότητα </w:t>
            </w:r>
            <w:r w:rsidR="00C54A29">
              <w:rPr>
                <w:rFonts w:asciiTheme="majorHAnsi" w:hAnsiTheme="majorHAnsi"/>
              </w:rPr>
              <w:t xml:space="preserve">στην </w:t>
            </w:r>
            <w:r w:rsidR="00C54A29" w:rsidRPr="00C54A29">
              <w:rPr>
                <w:rFonts w:asciiTheme="majorHAnsi" w:eastAsiaTheme="minorEastAsia" w:hAnsiTheme="majorHAnsi" w:cstheme="majorHAnsi"/>
                <w:iCs/>
              </w:rPr>
              <w:t>e-</w:t>
            </w:r>
            <w:proofErr w:type="spellStart"/>
            <w:r w:rsidR="00C54A29" w:rsidRPr="00C54A29">
              <w:rPr>
                <w:rFonts w:asciiTheme="majorHAnsi" w:eastAsiaTheme="minorEastAsia" w:hAnsiTheme="majorHAnsi" w:cstheme="majorHAnsi"/>
                <w:iCs/>
              </w:rPr>
              <w:t>me</w:t>
            </w:r>
            <w:proofErr w:type="spellEnd"/>
            <w:r w:rsidR="00C54A29">
              <w:rPr>
                <w:rFonts w:asciiTheme="majorHAnsi" w:eastAsiaTheme="minorEastAsia" w:hAnsiTheme="majorHAnsi" w:cstheme="majorHAnsi"/>
                <w:iCs/>
              </w:rPr>
              <w:t xml:space="preserve">, </w:t>
            </w:r>
            <w:r w:rsidRPr="00C54A29">
              <w:rPr>
                <w:rFonts w:asciiTheme="majorHAnsi" w:hAnsiTheme="majorHAnsi"/>
              </w:rPr>
              <w:t>τύπου «</w:t>
            </w:r>
            <w:r w:rsidRPr="00C54A29">
              <w:rPr>
                <w:rFonts w:asciiTheme="majorHAnsi" w:hAnsiTheme="majorHAnsi"/>
                <w:lang w:val="en-US"/>
              </w:rPr>
              <w:t>Single</w:t>
            </w:r>
            <w:r w:rsidR="00C54A29">
              <w:rPr>
                <w:rFonts w:asciiTheme="majorHAnsi" w:hAnsiTheme="majorHAnsi"/>
              </w:rPr>
              <w:t xml:space="preserve"> </w:t>
            </w:r>
            <w:r w:rsidRPr="00C54A29">
              <w:rPr>
                <w:rFonts w:asciiTheme="majorHAnsi" w:hAnsiTheme="majorHAnsi"/>
                <w:lang w:val="en-US"/>
              </w:rPr>
              <w:t>choice</w:t>
            </w:r>
            <w:r w:rsidR="00C54A29">
              <w:rPr>
                <w:rFonts w:asciiTheme="majorHAnsi" w:hAnsiTheme="majorHAnsi"/>
              </w:rPr>
              <w:t xml:space="preserve"> </w:t>
            </w:r>
            <w:r w:rsidRPr="00C54A29">
              <w:rPr>
                <w:rFonts w:asciiTheme="majorHAnsi" w:hAnsiTheme="majorHAnsi"/>
                <w:lang w:val="en-US"/>
              </w:rPr>
              <w:t>set</w:t>
            </w:r>
            <w:r w:rsidRPr="00C54A29">
              <w:rPr>
                <w:rFonts w:asciiTheme="majorHAnsi" w:hAnsiTheme="majorHAnsi"/>
              </w:rPr>
              <w:t>», οι μαθητές απαντούν σωστό ή λάθος σε έξι προτάσεις που τους δίνονται.</w:t>
            </w:r>
          </w:p>
          <w:p w:rsidR="00423541" w:rsidRPr="00C54A29" w:rsidRDefault="00423541" w:rsidP="00423541">
            <w:pPr>
              <w:jc w:val="both"/>
              <w:rPr>
                <w:rFonts w:asciiTheme="majorHAnsi" w:hAnsiTheme="majorHAnsi"/>
              </w:rPr>
            </w:pPr>
          </w:p>
          <w:p w:rsidR="00423541" w:rsidRPr="00C54A29" w:rsidRDefault="00423541" w:rsidP="00423541">
            <w:pPr>
              <w:jc w:val="both"/>
              <w:rPr>
                <w:rFonts w:asciiTheme="majorHAnsi" w:hAnsiTheme="majorHAnsi"/>
              </w:rPr>
            </w:pPr>
            <w:r w:rsidRPr="00C54A29">
              <w:rPr>
                <w:rFonts w:asciiTheme="majorHAnsi" w:hAnsiTheme="majorHAnsi"/>
              </w:rPr>
              <w:t>γ) Στην τρίτη δραστηριότητα</w:t>
            </w:r>
            <w:r w:rsidR="00C54A29">
              <w:rPr>
                <w:rFonts w:asciiTheme="majorHAnsi" w:hAnsiTheme="majorHAnsi"/>
              </w:rPr>
              <w:t xml:space="preserve"> στην </w:t>
            </w:r>
            <w:r w:rsidR="00C54A29" w:rsidRPr="00C54A29">
              <w:rPr>
                <w:rFonts w:asciiTheme="majorHAnsi" w:eastAsiaTheme="minorEastAsia" w:hAnsiTheme="majorHAnsi" w:cstheme="majorHAnsi"/>
                <w:iCs/>
              </w:rPr>
              <w:t>e-</w:t>
            </w:r>
            <w:proofErr w:type="spellStart"/>
            <w:r w:rsidR="00C54A29" w:rsidRPr="00C54A29">
              <w:rPr>
                <w:rFonts w:asciiTheme="majorHAnsi" w:eastAsiaTheme="minorEastAsia" w:hAnsiTheme="majorHAnsi" w:cstheme="majorHAnsi"/>
                <w:iCs/>
              </w:rPr>
              <w:t>me</w:t>
            </w:r>
            <w:proofErr w:type="spellEnd"/>
            <w:r w:rsidR="00C54A29">
              <w:rPr>
                <w:rFonts w:asciiTheme="majorHAnsi" w:eastAsiaTheme="minorEastAsia" w:hAnsiTheme="majorHAnsi" w:cstheme="majorHAnsi"/>
                <w:iCs/>
              </w:rPr>
              <w:t>,</w:t>
            </w:r>
            <w:r w:rsidRPr="00C54A29">
              <w:rPr>
                <w:rFonts w:asciiTheme="majorHAnsi" w:hAnsiTheme="majorHAnsi"/>
              </w:rPr>
              <w:t xml:space="preserve"> τύπου «</w:t>
            </w:r>
            <w:r w:rsidRPr="00C54A29">
              <w:rPr>
                <w:rFonts w:asciiTheme="majorHAnsi" w:hAnsiTheme="majorHAnsi"/>
                <w:lang w:val="en-US"/>
              </w:rPr>
              <w:t>Fill</w:t>
            </w:r>
            <w:r w:rsidR="00C54A29">
              <w:rPr>
                <w:rFonts w:asciiTheme="majorHAnsi" w:hAnsiTheme="majorHAnsi"/>
              </w:rPr>
              <w:t xml:space="preserve"> </w:t>
            </w:r>
            <w:r w:rsidRPr="00C54A29">
              <w:rPr>
                <w:rFonts w:asciiTheme="majorHAnsi" w:hAnsiTheme="majorHAnsi"/>
                <w:lang w:val="en-US"/>
              </w:rPr>
              <w:t>in</w:t>
            </w:r>
            <w:r w:rsidR="00C54A29">
              <w:rPr>
                <w:rFonts w:asciiTheme="majorHAnsi" w:hAnsiTheme="majorHAnsi"/>
              </w:rPr>
              <w:t xml:space="preserve"> </w:t>
            </w:r>
            <w:r w:rsidRPr="00C54A29">
              <w:rPr>
                <w:rFonts w:asciiTheme="majorHAnsi" w:hAnsiTheme="majorHAnsi"/>
                <w:lang w:val="en-US"/>
              </w:rPr>
              <w:t>the</w:t>
            </w:r>
            <w:r w:rsidR="00C54A29">
              <w:rPr>
                <w:rFonts w:asciiTheme="majorHAnsi" w:hAnsiTheme="majorHAnsi"/>
              </w:rPr>
              <w:t xml:space="preserve"> </w:t>
            </w:r>
            <w:r w:rsidRPr="00C54A29">
              <w:rPr>
                <w:rFonts w:asciiTheme="majorHAnsi" w:hAnsiTheme="majorHAnsi"/>
                <w:lang w:val="en-US"/>
              </w:rPr>
              <w:t>blanks</w:t>
            </w:r>
            <w:r w:rsidRPr="00C54A29">
              <w:rPr>
                <w:rFonts w:asciiTheme="majorHAnsi" w:hAnsiTheme="majorHAnsi"/>
              </w:rPr>
              <w:t>», δηλαδή συμπλήρωσης κενών, οι μαθητές συμπληρώνουν τρεις προτάσεις με τα μέρη του φυτού που διδάχτηκαν (βλαστός, ρίζες, φύλλα).</w:t>
            </w:r>
          </w:p>
          <w:p w:rsidR="00DF51BB" w:rsidRPr="00C54A29" w:rsidRDefault="00DF51BB" w:rsidP="00423541">
            <w:pPr>
              <w:jc w:val="both"/>
              <w:rPr>
                <w:rFonts w:asciiTheme="majorHAnsi" w:hAnsiTheme="majorHAnsi"/>
              </w:rPr>
            </w:pPr>
          </w:p>
          <w:p w:rsidR="00C35EE2" w:rsidRPr="00C54A29" w:rsidRDefault="00DF51BB" w:rsidP="00C54A29">
            <w:pPr>
              <w:jc w:val="both"/>
              <w:rPr>
                <w:rFonts w:asciiTheme="majorHAnsi" w:hAnsiTheme="majorHAnsi"/>
              </w:rPr>
            </w:pPr>
            <w:r w:rsidRPr="00C54A29">
              <w:rPr>
                <w:rFonts w:asciiTheme="majorHAnsi" w:hAnsiTheme="majorHAnsi"/>
              </w:rPr>
              <w:t xml:space="preserve">Με την ολοκλήρωση των δραστηριοτήτων στην </w:t>
            </w:r>
            <w:r w:rsidRPr="00C54A29">
              <w:rPr>
                <w:rFonts w:asciiTheme="majorHAnsi" w:hAnsiTheme="majorHAnsi"/>
                <w:lang w:val="en-US"/>
              </w:rPr>
              <w:t>e</w:t>
            </w:r>
            <w:r w:rsidRPr="00C54A29">
              <w:rPr>
                <w:rFonts w:asciiTheme="majorHAnsi" w:hAnsiTheme="majorHAnsi"/>
              </w:rPr>
              <w:t>-</w:t>
            </w:r>
            <w:r w:rsidRPr="00C54A29">
              <w:rPr>
                <w:rFonts w:asciiTheme="majorHAnsi" w:hAnsiTheme="majorHAnsi"/>
                <w:lang w:val="en-US"/>
              </w:rPr>
              <w:t>me</w:t>
            </w:r>
            <w:r w:rsidRPr="00C54A29">
              <w:rPr>
                <w:rFonts w:asciiTheme="majorHAnsi" w:hAnsiTheme="majorHAnsi"/>
              </w:rPr>
              <w:t>, γίνεται αυτόματη βαθμολόγηση από το σύστημα. Έτσι, οι μαθητές μπορούν να ελέγχουν τις απαντήσεις τους και να παίρνουν άμεση ανατροφοδότηση.</w:t>
            </w:r>
            <w:r w:rsidR="00C54A29">
              <w:rPr>
                <w:rFonts w:asciiTheme="majorHAnsi" w:hAnsiTheme="majorHAnsi"/>
              </w:rPr>
              <w:t xml:space="preserve"> Επίσης, ο εκπαιδευτικός ενημερώνεται αυτόματα για τις επιδόσεις των μαθητών</w:t>
            </w:r>
            <w:r w:rsidR="002055A9">
              <w:rPr>
                <w:rFonts w:asciiTheme="majorHAnsi" w:hAnsiTheme="majorHAnsi"/>
              </w:rPr>
              <w:t xml:space="preserve"> (τελική αξιολόγηση)</w:t>
            </w:r>
            <w:r w:rsidR="00C54A29">
              <w:rPr>
                <w:rFonts w:asciiTheme="majorHAnsi" w:hAnsiTheme="majorHAnsi"/>
              </w:rPr>
              <w:t>.</w:t>
            </w:r>
            <w:r w:rsidR="002055A9">
              <w:rPr>
                <w:rFonts w:asciiTheme="majorHAnsi" w:hAnsiTheme="majorHAnsi"/>
              </w:rPr>
              <w:t xml:space="preserve"> Οι τρεις αυτές δραστηριότητες εκτιμούν τον βαθμό κατανόησης των μαθητών σχετικά με τα μέρη του φυτού και τη λειτουργία τους.</w:t>
            </w:r>
          </w:p>
        </w:tc>
        <w:tc>
          <w:tcPr>
            <w:tcW w:w="2551" w:type="dxa"/>
            <w:shd w:val="clear" w:color="auto" w:fill="auto"/>
          </w:tcPr>
          <w:p w:rsidR="00C35EE2" w:rsidRPr="00C54A29" w:rsidRDefault="00D34E5D" w:rsidP="00BF38C5">
            <w:pPr>
              <w:rPr>
                <w:rFonts w:asciiTheme="majorHAnsi" w:hAnsiTheme="majorHAnsi" w:cstheme="majorHAnsi"/>
                <w:lang w:val="en-US"/>
              </w:rPr>
            </w:pPr>
            <w:r w:rsidRPr="00C54A29">
              <w:rPr>
                <w:rFonts w:asciiTheme="majorHAnsi" w:hAnsiTheme="majorHAnsi" w:cstheme="majorHAnsi"/>
                <w:lang w:val="en-US"/>
              </w:rPr>
              <w:t>E-me:</w:t>
            </w:r>
          </w:p>
          <w:p w:rsidR="00D34E5D" w:rsidRPr="00C54A29" w:rsidRDefault="00D34E5D" w:rsidP="00D34E5D">
            <w:pPr>
              <w:pStyle w:val="a7"/>
              <w:numPr>
                <w:ilvl w:val="0"/>
                <w:numId w:val="11"/>
              </w:numPr>
              <w:rPr>
                <w:rFonts w:asciiTheme="majorHAnsi" w:eastAsiaTheme="minorEastAsia" w:hAnsiTheme="majorHAnsi" w:cstheme="majorHAnsi"/>
                <w:iCs/>
              </w:rPr>
            </w:pPr>
            <w:r w:rsidRPr="00C54A29">
              <w:rPr>
                <w:rFonts w:asciiTheme="majorHAnsi" w:eastAsiaTheme="minorEastAsia" w:hAnsiTheme="majorHAnsi" w:cstheme="majorHAnsi"/>
                <w:iCs/>
              </w:rPr>
              <w:t>Τοίχος κυψέλης</w:t>
            </w:r>
          </w:p>
          <w:p w:rsidR="00D34E5D" w:rsidRPr="00C54A29" w:rsidRDefault="00D34E5D" w:rsidP="00D34E5D">
            <w:pPr>
              <w:pStyle w:val="a7"/>
              <w:ind w:left="360"/>
              <w:rPr>
                <w:rFonts w:asciiTheme="majorHAnsi" w:eastAsiaTheme="minorEastAsia" w:hAnsiTheme="majorHAnsi" w:cstheme="majorHAnsi"/>
                <w:iCs/>
              </w:rPr>
            </w:pPr>
          </w:p>
          <w:p w:rsidR="00D34E5D" w:rsidRPr="00C54A29" w:rsidRDefault="00D34E5D" w:rsidP="00D34E5D">
            <w:pPr>
              <w:pStyle w:val="a7"/>
              <w:numPr>
                <w:ilvl w:val="0"/>
                <w:numId w:val="11"/>
              </w:numPr>
              <w:rPr>
                <w:rFonts w:asciiTheme="majorHAnsi" w:eastAsiaTheme="minorEastAsia" w:hAnsiTheme="majorHAnsi" w:cstheme="majorHAnsi"/>
                <w:iCs/>
              </w:rPr>
            </w:pPr>
            <w:r w:rsidRPr="00C54A29">
              <w:rPr>
                <w:rFonts w:asciiTheme="majorHAnsi" w:eastAsiaTheme="minorEastAsia" w:hAnsiTheme="majorHAnsi" w:cstheme="majorHAnsi"/>
                <w:iCs/>
              </w:rPr>
              <w:t>e-</w:t>
            </w:r>
            <w:proofErr w:type="spellStart"/>
            <w:r w:rsidRPr="00C54A29">
              <w:rPr>
                <w:rFonts w:asciiTheme="majorHAnsi" w:eastAsiaTheme="minorEastAsia" w:hAnsiTheme="majorHAnsi" w:cstheme="majorHAnsi"/>
                <w:iCs/>
              </w:rPr>
              <w:t>me</w:t>
            </w:r>
            <w:proofErr w:type="spellEnd"/>
            <w:r w:rsidR="00C54A29">
              <w:rPr>
                <w:rFonts w:asciiTheme="majorHAnsi" w:eastAsiaTheme="minorEastAsia" w:hAnsiTheme="majorHAnsi" w:cstheme="majorHAnsi"/>
                <w:iCs/>
              </w:rPr>
              <w:t xml:space="preserve"> </w:t>
            </w:r>
            <w:proofErr w:type="spellStart"/>
            <w:r w:rsidRPr="00C54A29">
              <w:rPr>
                <w:rFonts w:asciiTheme="majorHAnsi" w:eastAsiaTheme="minorEastAsia" w:hAnsiTheme="majorHAnsi" w:cstheme="majorHAnsi"/>
                <w:iCs/>
              </w:rPr>
              <w:t>content</w:t>
            </w:r>
            <w:proofErr w:type="spellEnd"/>
            <w:r w:rsidRPr="00C54A29">
              <w:rPr>
                <w:rFonts w:asciiTheme="majorHAnsi" w:eastAsiaTheme="minorEastAsia" w:hAnsiTheme="majorHAnsi" w:cstheme="majorHAnsi"/>
                <w:iCs/>
              </w:rPr>
              <w:t xml:space="preserve"> (δημιουργία ψηφιακού εκπαιδευτικού υλικού):</w:t>
            </w:r>
          </w:p>
          <w:p w:rsidR="00D34E5D" w:rsidRPr="00C54A29" w:rsidRDefault="00D34E5D" w:rsidP="00D34E5D">
            <w:pPr>
              <w:pStyle w:val="a7"/>
              <w:numPr>
                <w:ilvl w:val="0"/>
                <w:numId w:val="12"/>
              </w:numPr>
              <w:rPr>
                <w:rFonts w:asciiTheme="majorHAnsi" w:eastAsiaTheme="minorEastAsia" w:hAnsiTheme="majorHAnsi" w:cstheme="majorHAnsi"/>
                <w:iCs/>
                <w:lang w:val="en-US"/>
              </w:rPr>
            </w:pPr>
            <w:r w:rsidRPr="00C54A29">
              <w:rPr>
                <w:rFonts w:asciiTheme="majorHAnsi" w:eastAsiaTheme="minorEastAsia" w:hAnsiTheme="majorHAnsi" w:cstheme="majorHAnsi"/>
                <w:iCs/>
              </w:rPr>
              <w:t>Βρες</w:t>
            </w:r>
            <w:r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τη</w:t>
            </w:r>
            <w:r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λέξη</w:t>
            </w:r>
            <w:r w:rsidRPr="00C54A29">
              <w:rPr>
                <w:rFonts w:asciiTheme="majorHAnsi" w:eastAsiaTheme="minorEastAsia" w:hAnsiTheme="majorHAnsi" w:cstheme="majorHAnsi"/>
                <w:iCs/>
                <w:lang w:val="en-US"/>
              </w:rPr>
              <w:t xml:space="preserve"> (find</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the</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words)</w:t>
            </w:r>
          </w:p>
          <w:p w:rsidR="00D34E5D" w:rsidRPr="00C54A29" w:rsidRDefault="00D34E5D" w:rsidP="00D34E5D">
            <w:pPr>
              <w:pStyle w:val="a7"/>
              <w:numPr>
                <w:ilvl w:val="0"/>
                <w:numId w:val="12"/>
              </w:numPr>
              <w:rPr>
                <w:rFonts w:asciiTheme="majorHAnsi" w:eastAsiaTheme="minorEastAsia" w:hAnsiTheme="majorHAnsi" w:cstheme="majorHAnsi"/>
                <w:iCs/>
                <w:lang w:val="en-US"/>
              </w:rPr>
            </w:pPr>
            <w:r w:rsidRPr="00C54A29">
              <w:rPr>
                <w:rFonts w:asciiTheme="majorHAnsi" w:eastAsiaTheme="minorEastAsia" w:hAnsiTheme="majorHAnsi" w:cstheme="majorHAnsi"/>
                <w:iCs/>
              </w:rPr>
              <w:t>Σωστό</w:t>
            </w:r>
            <w:r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Λάθος</w:t>
            </w:r>
            <w:r w:rsidRPr="00C54A29">
              <w:rPr>
                <w:rFonts w:asciiTheme="majorHAnsi" w:eastAsiaTheme="minorEastAsia" w:hAnsiTheme="majorHAnsi" w:cstheme="majorHAnsi"/>
                <w:iCs/>
                <w:lang w:val="en-US"/>
              </w:rPr>
              <w:t xml:space="preserve"> (single</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choice</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set)</w:t>
            </w:r>
          </w:p>
          <w:p w:rsidR="00D34E5D" w:rsidRPr="00C54A29" w:rsidRDefault="00D34E5D" w:rsidP="00D34E5D">
            <w:pPr>
              <w:pStyle w:val="a7"/>
              <w:numPr>
                <w:ilvl w:val="0"/>
                <w:numId w:val="12"/>
              </w:numPr>
              <w:rPr>
                <w:rFonts w:asciiTheme="majorHAnsi" w:eastAsiaTheme="minorEastAsia" w:hAnsiTheme="majorHAnsi" w:cstheme="majorHAnsi"/>
                <w:iCs/>
                <w:lang w:val="en-US"/>
              </w:rPr>
            </w:pPr>
            <w:r w:rsidRPr="00C54A29">
              <w:rPr>
                <w:rFonts w:asciiTheme="majorHAnsi" w:eastAsiaTheme="minorEastAsia" w:hAnsiTheme="majorHAnsi" w:cstheme="majorHAnsi"/>
                <w:iCs/>
              </w:rPr>
              <w:t>Συμπλήρωση</w:t>
            </w:r>
            <w:r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rPr>
              <w:t>κενών</w:t>
            </w:r>
            <w:r w:rsidRPr="00C54A29">
              <w:rPr>
                <w:rFonts w:asciiTheme="majorHAnsi" w:eastAsiaTheme="minorEastAsia" w:hAnsiTheme="majorHAnsi" w:cstheme="majorHAnsi"/>
                <w:iCs/>
                <w:lang w:val="en-US"/>
              </w:rPr>
              <w:t xml:space="preserve"> (fill</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in</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the</w:t>
            </w:r>
            <w:r w:rsidR="00C54A29" w:rsidRPr="00C54A29">
              <w:rPr>
                <w:rFonts w:asciiTheme="majorHAnsi" w:eastAsiaTheme="minorEastAsia" w:hAnsiTheme="majorHAnsi" w:cstheme="majorHAnsi"/>
                <w:iCs/>
                <w:lang w:val="en-US"/>
              </w:rPr>
              <w:t xml:space="preserve"> </w:t>
            </w:r>
            <w:r w:rsidRPr="00C54A29">
              <w:rPr>
                <w:rFonts w:asciiTheme="majorHAnsi" w:eastAsiaTheme="minorEastAsia" w:hAnsiTheme="majorHAnsi" w:cstheme="majorHAnsi"/>
                <w:iCs/>
                <w:lang w:val="en-US"/>
              </w:rPr>
              <w:t>blanks)</w:t>
            </w:r>
          </w:p>
        </w:tc>
      </w:tr>
    </w:tbl>
    <w:p w:rsidR="00183965" w:rsidRPr="00B55BB1" w:rsidRDefault="00183965" w:rsidP="00183965">
      <w:pPr>
        <w:keepNext/>
        <w:keepLines/>
        <w:spacing w:before="40" w:after="0" w:line="276" w:lineRule="auto"/>
        <w:ind w:left="-709" w:right="-483"/>
        <w:outlineLvl w:val="1"/>
        <w:rPr>
          <w:rFonts w:ascii="Calibri" w:eastAsia="Times New Roman" w:hAnsi="Calibri" w:cs="Calibri"/>
          <w:color w:val="2E74B5"/>
          <w:sz w:val="52"/>
          <w:szCs w:val="52"/>
          <w:lang w:val="en-US"/>
        </w:rPr>
      </w:pPr>
    </w:p>
    <w:p w:rsidR="00183965" w:rsidRPr="0000603D" w:rsidRDefault="00183965" w:rsidP="0000603D">
      <w:pPr>
        <w:pStyle w:val="2"/>
        <w:rPr>
          <w:rFonts w:eastAsia="Times New Roman"/>
          <w:sz w:val="48"/>
          <w:szCs w:val="48"/>
        </w:rPr>
      </w:pPr>
      <w:r w:rsidRPr="0000603D">
        <w:rPr>
          <w:rFonts w:eastAsia="Times New Roman" w:cs="Times New Roman"/>
          <w:noProof/>
          <w:color w:val="2F5496"/>
          <w:sz w:val="48"/>
          <w:szCs w:val="48"/>
          <w:lang w:eastAsia="el-GR"/>
        </w:rPr>
        <w:drawing>
          <wp:anchor distT="0" distB="0" distL="114300" distR="114300" simplePos="0" relativeHeight="251721728" behindDoc="0" locked="0" layoutInCell="1" allowOverlap="1">
            <wp:simplePos x="0" y="0"/>
            <wp:positionH relativeFrom="margin">
              <wp:align>center</wp:align>
            </wp:positionH>
            <wp:positionV relativeFrom="paragraph">
              <wp:posOffset>586740</wp:posOffset>
            </wp:positionV>
            <wp:extent cx="6416040" cy="93980"/>
            <wp:effectExtent l="0" t="0" r="3810" b="1270"/>
            <wp:wrapSquare wrapText="bothSides"/>
            <wp:docPr id="2"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6pOCU8QBU8-mMZs-5hQNtQ/image?w=710&amp;h=10&amp;rev=1&amp;ac=1&amp;parent=1v2JmNdkXXVojQmiMkEGouDwVmfAA7u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pic:spPr>
                </pic:pic>
              </a:graphicData>
            </a:graphic>
          </wp:anchor>
        </w:drawing>
      </w:r>
      <w:r w:rsidRPr="0000603D">
        <w:rPr>
          <w:rFonts w:eastAsia="Times New Roman"/>
          <w:sz w:val="48"/>
          <w:szCs w:val="48"/>
        </w:rPr>
        <w:t>Οδηγίες</w:t>
      </w:r>
      <w:r w:rsidR="0000603D" w:rsidRPr="0000603D">
        <w:rPr>
          <w:rFonts w:eastAsia="Times New Roman"/>
          <w:sz w:val="48"/>
          <w:szCs w:val="48"/>
        </w:rPr>
        <w:t xml:space="preserve"> για την υλοποίηση του σεναρίου</w:t>
      </w:r>
    </w:p>
    <w:p w:rsidR="00183965" w:rsidRDefault="00183965">
      <w:pPr>
        <w:rPr>
          <w:u w:val="single"/>
        </w:rPr>
      </w:pPr>
    </w:p>
    <w:p w:rsidR="00943241" w:rsidRPr="004B0E0F" w:rsidRDefault="00D65218">
      <w:pPr>
        <w:rPr>
          <w:u w:val="single"/>
        </w:rPr>
      </w:pPr>
      <w:r>
        <w:rPr>
          <w:noProof/>
          <w:u w:val="single"/>
          <w:lang w:eastAsia="el-GR"/>
        </w:rPr>
        <w:pict>
          <v:shape id="Ρόμβος 31" o:spid="_x0000_s1029" type="#_x0000_t4" style="position:absolute;margin-left:-118.2pt;margin-top:276.45pt;width:276.15pt;height:296.55pt;rotation:90;z-index:-2516582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Pr>
          <w:noProof/>
          <w:u w:val="single"/>
          <w:lang w:eastAsia="el-GR"/>
        </w:rPr>
        <w:pict>
          <v:shape id="Ρόμβος 32" o:spid="_x0000_s1028" type="#_x0000_t4" style="position:absolute;margin-left:-140.4pt;margin-top:172.65pt;width:276.15pt;height:296.55pt;rotation:90;z-index:-2516060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r w:rsidR="004B0E0F" w:rsidRPr="004B0E0F">
        <w:rPr>
          <w:u w:val="single"/>
        </w:rPr>
        <w:t xml:space="preserve">Φάση 1: </w:t>
      </w:r>
      <w:r w:rsidR="007032F4">
        <w:rPr>
          <w:u w:val="single"/>
        </w:rPr>
        <w:t>Ε</w:t>
      </w:r>
      <w:r w:rsidR="004B0E0F" w:rsidRPr="004B0E0F">
        <w:rPr>
          <w:u w:val="single"/>
        </w:rPr>
        <w:t>ισαγωγή των μαθητών στο θέμα</w:t>
      </w:r>
      <w:r w:rsidR="007032F4" w:rsidRPr="007032F4">
        <w:t xml:space="preserve"> (Σύγχρονη)</w:t>
      </w:r>
    </w:p>
    <w:p w:rsidR="004B0E0F" w:rsidRDefault="004B0E0F"/>
    <w:p w:rsidR="004B0E0F" w:rsidRDefault="004B0E0F" w:rsidP="004B0E0F">
      <w:pPr>
        <w:jc w:val="both"/>
      </w:pPr>
      <w:r>
        <w:t xml:space="preserve">Ο εκπαιδευτικός συνδέεται με τους μαθητές με </w:t>
      </w:r>
      <w:proofErr w:type="spellStart"/>
      <w:r>
        <w:t>Web</w:t>
      </w:r>
      <w:r w:rsidR="00B55BB1">
        <w:t>ex</w:t>
      </w:r>
      <w:proofErr w:type="spellEnd"/>
      <w:r w:rsidR="00B55BB1">
        <w:t xml:space="preserve"> και διαμοιράζεται την οθόνη του στην οποία προβάλλεται το σχολικό βιβλίο της Μελέτης του Περιβάλλοντος. </w:t>
      </w:r>
      <w:r>
        <w:t>Αρχικά</w:t>
      </w:r>
      <w:r w:rsidR="00B55BB1">
        <w:t>,</w:t>
      </w:r>
      <w:r>
        <w:t xml:space="preserve"> </w:t>
      </w:r>
      <w:r w:rsidR="00D800E9">
        <w:t xml:space="preserve">ο εκπαιδευτικός </w:t>
      </w:r>
      <w:r>
        <w:t xml:space="preserve">ζητά από τους μαθητές να διαβάσουν τον </w:t>
      </w:r>
      <w:proofErr w:type="spellStart"/>
      <w:r>
        <w:t>προοργανοτή</w:t>
      </w:r>
      <w:proofErr w:type="spellEnd"/>
      <w:r>
        <w:t xml:space="preserve"> του μαθήματος σελίδα 64</w:t>
      </w:r>
      <w:r w:rsidR="00926EB6">
        <w:t>,</w:t>
      </w:r>
      <w:r w:rsidR="00B443E5">
        <w:t xml:space="preserve"> </w:t>
      </w:r>
      <w:r w:rsidR="00926EB6">
        <w:t xml:space="preserve">που φαίνεται παρακάτω, </w:t>
      </w:r>
      <w:r>
        <w:t xml:space="preserve">και </w:t>
      </w:r>
      <w:r w:rsidR="00B55BB1">
        <w:t>χωρίζει</w:t>
      </w:r>
      <w:r w:rsidR="00926EB6">
        <w:t xml:space="preserve"> τους</w:t>
      </w:r>
      <w:r>
        <w:t xml:space="preserve"> μαθητές </w:t>
      </w:r>
      <w:r w:rsidR="00684077">
        <w:t>σε τρεις ομάδες</w:t>
      </w:r>
      <w:r w:rsidR="00B55BB1">
        <w:t xml:space="preserve"> μεικτής δυναμικής</w:t>
      </w:r>
      <w:r w:rsidR="00684077">
        <w:t xml:space="preserve"> (όσα και τα ερωτήματα)- </w:t>
      </w:r>
      <w:r w:rsidR="00684077">
        <w:rPr>
          <w:lang w:val="en-US"/>
        </w:rPr>
        <w:t>brake</w:t>
      </w:r>
      <w:r w:rsidR="00A726E6" w:rsidRPr="00A726E6">
        <w:t>-</w:t>
      </w:r>
      <w:r w:rsidR="00684077">
        <w:rPr>
          <w:lang w:val="en-US"/>
        </w:rPr>
        <w:t>out</w:t>
      </w:r>
      <w:r w:rsidR="00B443E5">
        <w:t xml:space="preserve"> </w:t>
      </w:r>
      <w:r w:rsidR="00684077">
        <w:rPr>
          <w:lang w:val="en-US"/>
        </w:rPr>
        <w:t>sessions</w:t>
      </w:r>
      <w:r w:rsidR="00B55BB1">
        <w:t>. Στη συνέχεια, τους ζητά</w:t>
      </w:r>
      <w:r w:rsidR="00684077">
        <w:t xml:space="preserve"> να</w:t>
      </w:r>
      <w:r>
        <w:t xml:space="preserve"> προβληματιστούν και να προσπαθήσουν να απαντήσουν τα ερωτήματα εκφράζοντας την γνώμη τους.</w:t>
      </w:r>
      <w:r w:rsidR="008104F0" w:rsidRPr="008104F0">
        <w:t xml:space="preserve"> </w:t>
      </w:r>
      <w:r w:rsidR="008104F0">
        <w:t xml:space="preserve">Η κάθε ομάδα αναλαμβάνει να απαντήσει σε ένα από τα τρία ερωτήματα και παραθέτει τις απαντήσεις της. Αυτές συζητούνται </w:t>
      </w:r>
      <w:r w:rsidR="00116FDB">
        <w:t>αυτή τη φορά στο πλαίσιο της</w:t>
      </w:r>
      <w:r w:rsidR="00F877E1">
        <w:t xml:space="preserve"> διαδικτυακής</w:t>
      </w:r>
      <w:r w:rsidR="00116FDB">
        <w:t xml:space="preserve"> τάξης </w:t>
      </w:r>
      <w:r w:rsidR="008104F0">
        <w:t>και δίνεται ανατροφοδότηση από τον εκπαιδευτικό. Σκοπός της δραστηριότητας αυτής είναι οι μαθητές στο πλαίσιο της ομάδας να επικοινωνήσουν και να συνεργαστούν μεταξύ τους, να μοιραστούν και να συνδυάσουν τις γνώσεις τους προκειμένου να απαντήσουν τα ερωτήματα που τους τέθηκαν.</w:t>
      </w:r>
    </w:p>
    <w:p w:rsidR="004B0E0F" w:rsidRDefault="004B0E0F" w:rsidP="004B0E0F">
      <w:r>
        <w:rPr>
          <w:noProof/>
          <w:lang w:eastAsia="el-GR"/>
        </w:rPr>
        <w:drawing>
          <wp:inline distT="0" distB="0" distL="0" distR="0">
            <wp:extent cx="5274945" cy="1351280"/>
            <wp:effectExtent l="0" t="0" r="1905" b="127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945" cy="1351280"/>
                    </a:xfrm>
                    <a:prstGeom prst="rect">
                      <a:avLst/>
                    </a:prstGeom>
                    <a:noFill/>
                    <a:ln>
                      <a:noFill/>
                    </a:ln>
                  </pic:spPr>
                </pic:pic>
              </a:graphicData>
            </a:graphic>
          </wp:inline>
        </w:drawing>
      </w:r>
    </w:p>
    <w:p w:rsidR="004B0E0F" w:rsidRDefault="008104F0" w:rsidP="00926EB6">
      <w:pPr>
        <w:jc w:val="both"/>
      </w:pPr>
      <w:r>
        <w:t>Στη συνέχεια,</w:t>
      </w:r>
      <w:r w:rsidR="00684077">
        <w:t xml:space="preserve"> ο εκπαιδευτικός με τους μαθητές προχωρούν στην δραστηριότητα 1 σελίδα 64 του σχολικού βιβλίου</w:t>
      </w:r>
      <w:r w:rsidR="00926EB6">
        <w:t xml:space="preserve"> (όπως αυτή φαίνεται παρακάτω)</w:t>
      </w:r>
      <w:r w:rsidR="00684077">
        <w:t xml:space="preserve"> που αποτελεί αντιστοίχιση των εικόνων με τα μέρη του φυτού.</w:t>
      </w:r>
      <w:r w:rsidR="00055DDF">
        <w:t xml:space="preserve"> </w:t>
      </w:r>
      <w:r w:rsidR="00926EB6">
        <w:t xml:space="preserve">Στη δραστηριότητα αυτή οι μαθητές εντοπίζουν τη θέση του βλαστού, της ρίζας και του φυλλώματος στο σύνολο του κάθε φυτού, καθώς και τη διαφορετική μορφή του βλαστού στις πόες και </w:t>
      </w:r>
      <w:r w:rsidR="00BC7651">
        <w:t>σ</w:t>
      </w:r>
      <w:r w:rsidR="00926EB6">
        <w:t>τα δέντρα.</w:t>
      </w:r>
      <w:r w:rsidR="00116FDB">
        <w:t xml:space="preserve"> Σκοπός της δραστηριότητας αυτής είναι οι μαθητές να αντιληφθούν οπτικά τη μορφολογία</w:t>
      </w:r>
      <w:r w:rsidR="00D800E9">
        <w:t>, δηλαδή</w:t>
      </w:r>
      <w:r w:rsidR="00116FDB">
        <w:t xml:space="preserve"> τα μέρη από τα οποία αποτελούνται τα φυτά, καθώς και τη διαφορετική μορφή που έχει ο βλαστός </w:t>
      </w:r>
      <w:r w:rsidR="00BC7651">
        <w:t>στις πόες και στα δέντρα.</w:t>
      </w:r>
    </w:p>
    <w:p w:rsidR="00684077" w:rsidRDefault="00684077" w:rsidP="004B0E0F">
      <w:r>
        <w:rPr>
          <w:noProof/>
          <w:lang w:eastAsia="el-GR"/>
        </w:rPr>
        <w:lastRenderedPageBreak/>
        <w:drawing>
          <wp:inline distT="0" distB="0" distL="0" distR="0">
            <wp:extent cx="5267960" cy="5595620"/>
            <wp:effectExtent l="0" t="0" r="889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960" cy="5595620"/>
                    </a:xfrm>
                    <a:prstGeom prst="rect">
                      <a:avLst/>
                    </a:prstGeom>
                    <a:noFill/>
                    <a:ln>
                      <a:noFill/>
                    </a:ln>
                  </pic:spPr>
                </pic:pic>
              </a:graphicData>
            </a:graphic>
          </wp:inline>
        </w:drawing>
      </w:r>
    </w:p>
    <w:p w:rsidR="007032F4" w:rsidRDefault="007032F4" w:rsidP="007032F4">
      <w:pPr>
        <w:rPr>
          <w:u w:val="single"/>
          <w:lang w:val="en-US"/>
        </w:rPr>
      </w:pPr>
    </w:p>
    <w:p w:rsidR="007032F4" w:rsidRPr="004B0E0F" w:rsidRDefault="00D65218" w:rsidP="007032F4">
      <w:pPr>
        <w:rPr>
          <w:u w:val="single"/>
        </w:rPr>
      </w:pPr>
      <w:r>
        <w:rPr>
          <w:noProof/>
          <w:u w:val="single"/>
          <w:lang w:eastAsia="el-GR"/>
        </w:rPr>
        <w:pict>
          <v:shape id="_x0000_s1038" type="#_x0000_t4" style="position:absolute;margin-left:-118.2pt;margin-top:276.45pt;width:276.15pt;height:296.55pt;rotation:90;z-index:-25160396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Pr>
          <w:noProof/>
          <w:u w:val="single"/>
          <w:lang w:eastAsia="el-GR"/>
        </w:rPr>
        <w:pict>
          <v:shape id="_x0000_s1039" type="#_x0000_t4" style="position:absolute;margin-left:-140.4pt;margin-top:172.65pt;width:276.15pt;height:296.55pt;rotation:90;z-index:-25160294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r w:rsidR="007032F4">
        <w:rPr>
          <w:u w:val="single"/>
        </w:rPr>
        <w:t xml:space="preserve">Φάση </w:t>
      </w:r>
      <w:r w:rsidR="007032F4" w:rsidRPr="007032F4">
        <w:rPr>
          <w:u w:val="single"/>
        </w:rPr>
        <w:t>2</w:t>
      </w:r>
      <w:r w:rsidR="007032F4" w:rsidRPr="004B0E0F">
        <w:rPr>
          <w:u w:val="single"/>
        </w:rPr>
        <w:t>:</w:t>
      </w:r>
      <w:r w:rsidR="007032F4">
        <w:rPr>
          <w:u w:val="single"/>
        </w:rPr>
        <w:t xml:space="preserve"> Αναλυτική παρουσίαση των μερών του φυτού και </w:t>
      </w:r>
      <w:r w:rsidR="00E060A4">
        <w:rPr>
          <w:u w:val="single"/>
        </w:rPr>
        <w:t>των</w:t>
      </w:r>
      <w:r w:rsidR="007032F4">
        <w:rPr>
          <w:u w:val="single"/>
        </w:rPr>
        <w:t xml:space="preserve"> λειτουργ</w:t>
      </w:r>
      <w:r w:rsidR="00E060A4">
        <w:rPr>
          <w:u w:val="single"/>
        </w:rPr>
        <w:t>ιών</w:t>
      </w:r>
      <w:r w:rsidR="007032F4">
        <w:rPr>
          <w:u w:val="single"/>
        </w:rPr>
        <w:t xml:space="preserve"> τους</w:t>
      </w:r>
      <w:r w:rsidR="007032F4" w:rsidRPr="007032F4">
        <w:t xml:space="preserve"> (Σύγχρονη)</w:t>
      </w:r>
    </w:p>
    <w:p w:rsidR="007032F4" w:rsidRPr="007032F4" w:rsidRDefault="007032F4" w:rsidP="00926EB6">
      <w:pPr>
        <w:jc w:val="both"/>
      </w:pPr>
    </w:p>
    <w:p w:rsidR="00684077" w:rsidRDefault="00926EB6" w:rsidP="00926EB6">
      <w:pPr>
        <w:jc w:val="both"/>
      </w:pPr>
      <w:r>
        <w:t xml:space="preserve">Μετά τη δραστηριότητα 1, ακολουθεί η δραστηριότητα 2 σελίδα 65 του σχολικού βιβλίου, όπως φαίνεται παρακάτω. Σε αυτή τη δραστηριότητα οι μαθητές καλούνται να </w:t>
      </w:r>
      <w:r w:rsidRPr="00926EB6">
        <w:t>ονομά</w:t>
      </w:r>
      <w:r>
        <w:t>σ</w:t>
      </w:r>
      <w:r w:rsidRPr="00926EB6">
        <w:t xml:space="preserve">ουν τα μέρη του φυτού και </w:t>
      </w:r>
      <w:r>
        <w:t>να τα γράψ</w:t>
      </w:r>
      <w:r w:rsidRPr="00926EB6">
        <w:t xml:space="preserve">ουν στη σωστή θέση </w:t>
      </w:r>
      <w:r>
        <w:t xml:space="preserve">της </w:t>
      </w:r>
      <w:r w:rsidRPr="00926EB6">
        <w:t>εικόνας</w:t>
      </w:r>
      <w:r>
        <w:t>. Έπειτα οι μαθητές μπορούν να χρωματίσουν το εικονιζόμενο φυτό.</w:t>
      </w:r>
      <w:r w:rsidR="00F877E1" w:rsidRPr="00F877E1">
        <w:t xml:space="preserve"> </w:t>
      </w:r>
      <w:r w:rsidR="00F877E1">
        <w:t>Σκοπός της δραστηριότητας αυτής είναι οι μαθητές να είναι σε θέση να εντοπίσουν και να ονομάσουν τα αντίστοιχα δοθέντα μέρη του φυτού.</w:t>
      </w:r>
    </w:p>
    <w:p w:rsidR="00926EB6" w:rsidRDefault="00926EB6" w:rsidP="00926EB6">
      <w:pPr>
        <w:jc w:val="both"/>
      </w:pPr>
      <w:r>
        <w:rPr>
          <w:noProof/>
          <w:lang w:eastAsia="el-GR"/>
        </w:rPr>
        <w:lastRenderedPageBreak/>
        <w:drawing>
          <wp:inline distT="0" distB="0" distL="0" distR="0">
            <wp:extent cx="5274945" cy="3187065"/>
            <wp:effectExtent l="0" t="0" r="190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945" cy="3187065"/>
                    </a:xfrm>
                    <a:prstGeom prst="rect">
                      <a:avLst/>
                    </a:prstGeom>
                    <a:noFill/>
                    <a:ln>
                      <a:noFill/>
                    </a:ln>
                  </pic:spPr>
                </pic:pic>
              </a:graphicData>
            </a:graphic>
          </wp:inline>
        </w:drawing>
      </w:r>
    </w:p>
    <w:p w:rsidR="00D841A1" w:rsidRPr="00D841A1" w:rsidRDefault="00F877E1" w:rsidP="00D841A1">
      <w:pPr>
        <w:jc w:val="both"/>
      </w:pPr>
      <w:r>
        <w:t>Στη συνέχεια, μ</w:t>
      </w:r>
      <w:r w:rsidR="00926EB6">
        <w:t xml:space="preserve">ετά την ολοκλήρωση της δραστηριότητας 2, ο εκπαιδευτικός ζητά από τους μαθητές να διαβάσουν προσεκτικά τα τρία πλαίσια της </w:t>
      </w:r>
      <w:r w:rsidR="00D841A1">
        <w:t>δραστηριότητας 3 σελίδα 65 του σχολικού τους βιβλίου που φαίνεται παρακάτω. Αφού συζητηθούν</w:t>
      </w:r>
      <w:r>
        <w:t xml:space="preserve"> στο πλαίσιο της διαδικτυακής τάξης</w:t>
      </w:r>
      <w:r w:rsidR="00D841A1">
        <w:t xml:space="preserve"> τα σύντομα κείμενα σχετικά με τη λειτουργία του κάθε μέρους του φυτού, στη συνέχεια, ο εκπαιδευτικός </w:t>
      </w:r>
      <w:r w:rsidR="003461DB">
        <w:t>χωρίζει</w:t>
      </w:r>
      <w:r w:rsidR="00D841A1" w:rsidRPr="00D841A1">
        <w:t xml:space="preserve"> τους μαθητές σε τρεις ομάδες</w:t>
      </w:r>
      <w:r w:rsidR="003461DB">
        <w:t xml:space="preserve"> μεικτής δυναμικής</w:t>
      </w:r>
      <w:r w:rsidR="00D841A1" w:rsidRPr="00D841A1">
        <w:t xml:space="preserve"> (όσα και τα </w:t>
      </w:r>
      <w:r w:rsidR="00D841A1">
        <w:t>μέρη του φυτού που παρουσιάζονται στα τρία πλαίσια</w:t>
      </w:r>
      <w:r w:rsidR="00D841A1" w:rsidRPr="00D841A1">
        <w:t xml:space="preserve">)- </w:t>
      </w:r>
      <w:r w:rsidR="00D841A1" w:rsidRPr="00D841A1">
        <w:rPr>
          <w:lang w:val="en-US"/>
        </w:rPr>
        <w:t>brake</w:t>
      </w:r>
      <w:r w:rsidR="00A726E6" w:rsidRPr="00A726E6">
        <w:t>-</w:t>
      </w:r>
      <w:r w:rsidR="00D841A1" w:rsidRPr="00D841A1">
        <w:rPr>
          <w:lang w:val="en-US"/>
        </w:rPr>
        <w:t>out</w:t>
      </w:r>
      <w:r w:rsidR="003461DB">
        <w:t xml:space="preserve"> </w:t>
      </w:r>
      <w:r w:rsidR="00D841A1" w:rsidRPr="00D841A1">
        <w:rPr>
          <w:lang w:val="en-US"/>
        </w:rPr>
        <w:t>sessions</w:t>
      </w:r>
      <w:r w:rsidR="00D841A1">
        <w:t xml:space="preserve"> και η κάθε ομάδα</w:t>
      </w:r>
      <w:r w:rsidR="00D841A1" w:rsidRPr="00D841A1">
        <w:t xml:space="preserve"> προσπαθ</w:t>
      </w:r>
      <w:r w:rsidR="003461DB">
        <w:t>εί</w:t>
      </w:r>
      <w:r w:rsidR="00D841A1">
        <w:t xml:space="preserve"> να παρουσιάσει τι κάνει, δηλαδή</w:t>
      </w:r>
      <w:r w:rsidR="00D841A1" w:rsidRPr="00D841A1">
        <w:t xml:space="preserve"> τη λειτουργία</w:t>
      </w:r>
      <w:r w:rsidR="00D841A1">
        <w:t xml:space="preserve"> του μέρους του φυτού που έχει αναλάβει. Στην παρούσα δραστηριότητα οι μαθητές μπορούν να αυτοσχεδιάσουν, αναλαμβάνοντας τους αντίστοιχους ρόλους. Στόχος είναι να</w:t>
      </w:r>
      <w:r w:rsidR="000B3215">
        <w:t xml:space="preserve"> κατανοήσουν τις λειτουργίες των μερών του φυτού και να</w:t>
      </w:r>
      <w:r w:rsidR="00D841A1">
        <w:t xml:space="preserve"> </w:t>
      </w:r>
      <w:r w:rsidR="000B3215">
        <w:t xml:space="preserve">είναι σε θέση να </w:t>
      </w:r>
      <w:r w:rsidR="00D841A1">
        <w:t xml:space="preserve">διατυπώσουν ελεύθερα τις νέες πληροφορίες (π.χ. θα μπορούσαν να λογομαχούν μεταξύ τους ή να αναπαραστήσουν </w:t>
      </w:r>
      <w:r w:rsidR="00E060A4">
        <w:t>τις διάφορες λειτουργίες</w:t>
      </w:r>
      <w:r w:rsidR="00D841A1">
        <w:t xml:space="preserve"> με παντομίμα).</w:t>
      </w:r>
    </w:p>
    <w:p w:rsidR="00926EB6" w:rsidRDefault="00926EB6" w:rsidP="00926EB6">
      <w:pPr>
        <w:jc w:val="both"/>
      </w:pPr>
    </w:p>
    <w:p w:rsidR="00504B63" w:rsidRDefault="00926EB6" w:rsidP="00504B63">
      <w:pPr>
        <w:jc w:val="both"/>
      </w:pPr>
      <w:r>
        <w:rPr>
          <w:noProof/>
          <w:lang w:eastAsia="el-GR"/>
        </w:rPr>
        <w:lastRenderedPageBreak/>
        <w:drawing>
          <wp:inline distT="0" distB="0" distL="0" distR="0">
            <wp:extent cx="5267960" cy="4353560"/>
            <wp:effectExtent l="0" t="0" r="8890" b="889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960" cy="4353560"/>
                    </a:xfrm>
                    <a:prstGeom prst="rect">
                      <a:avLst/>
                    </a:prstGeom>
                    <a:noFill/>
                    <a:ln>
                      <a:noFill/>
                    </a:ln>
                  </pic:spPr>
                </pic:pic>
              </a:graphicData>
            </a:graphic>
          </wp:inline>
        </w:drawing>
      </w:r>
    </w:p>
    <w:p w:rsidR="00E73D1C" w:rsidRDefault="00E73D1C" w:rsidP="00504B63">
      <w:pPr>
        <w:jc w:val="both"/>
      </w:pPr>
    </w:p>
    <w:p w:rsidR="007032F4" w:rsidRPr="004B0E0F" w:rsidRDefault="00D65218" w:rsidP="007032F4">
      <w:pPr>
        <w:rPr>
          <w:u w:val="single"/>
        </w:rPr>
      </w:pPr>
      <w:r>
        <w:rPr>
          <w:noProof/>
          <w:u w:val="single"/>
          <w:lang w:eastAsia="el-GR"/>
        </w:rPr>
        <w:pict>
          <v:shape id="_x0000_s1040" type="#_x0000_t4" style="position:absolute;margin-left:-118.2pt;margin-top:276.45pt;width:276.15pt;height:296.55pt;rotation:90;z-index:-25160089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Pr>
          <w:noProof/>
          <w:u w:val="single"/>
          <w:lang w:eastAsia="el-GR"/>
        </w:rPr>
        <w:pict>
          <v:shape id="_x0000_s1041" type="#_x0000_t4" style="position:absolute;margin-left:-140.4pt;margin-top:172.65pt;width:276.15pt;height:296.55pt;rotation:90;z-index:-25159987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r w:rsidR="007032F4">
        <w:rPr>
          <w:u w:val="single"/>
        </w:rPr>
        <w:t>Φάση 3</w:t>
      </w:r>
      <w:r w:rsidR="007032F4" w:rsidRPr="004B0E0F">
        <w:rPr>
          <w:u w:val="single"/>
        </w:rPr>
        <w:t>:</w:t>
      </w:r>
      <w:r w:rsidR="007032F4">
        <w:rPr>
          <w:u w:val="single"/>
        </w:rPr>
        <w:t xml:space="preserve"> Ανακεφαλαίωση των αποκτηθέντων γνώσεων</w:t>
      </w:r>
      <w:r w:rsidR="007032F4" w:rsidRPr="007032F4">
        <w:t xml:space="preserve"> (Σύγχρονη)</w:t>
      </w:r>
    </w:p>
    <w:p w:rsidR="007032F4" w:rsidRDefault="007032F4" w:rsidP="00504B63">
      <w:pPr>
        <w:jc w:val="both"/>
      </w:pPr>
    </w:p>
    <w:p w:rsidR="00504B63" w:rsidRDefault="00504B63" w:rsidP="00504B63">
      <w:pPr>
        <w:jc w:val="both"/>
      </w:pPr>
      <w:r>
        <w:t xml:space="preserve">Μετά την ολοκλήρωση των παραπάνω δραστηριοτήτων του σχολικού βιβλίου, ο εκπαιδευτικός </w:t>
      </w:r>
      <w:r w:rsidR="008A6537">
        <w:t>ζητά από τους μαθητές να διαβάσουν το «Αξίζει να διαβάσουμε» του σχολικού τους βιβλίου σελίδα 66, όπως αυτό φαίνεται παρακάτω.</w:t>
      </w:r>
      <w:r w:rsidR="008A6537" w:rsidRPr="008A6537">
        <w:t xml:space="preserve"> </w:t>
      </w:r>
      <w:r w:rsidR="008A6537">
        <w:t>Τ</w:t>
      </w:r>
      <w:r>
        <w:t xml:space="preserve">ο μάθημα </w:t>
      </w:r>
      <w:r w:rsidR="008A6537">
        <w:t xml:space="preserve">κλείνει </w:t>
      </w:r>
      <w:r>
        <w:t>ανακεφαλαιώνοντας αυτά που συζητήθηκαν στην παρούσα διδακτική ώρα</w:t>
      </w:r>
      <w:r w:rsidR="008A6537">
        <w:t xml:space="preserve"> με τη μορφή συζήτησης και διαλόγου μεταξύ εκπαιδευτικού και μαθητών. Γίνεται </w:t>
      </w:r>
      <w:proofErr w:type="spellStart"/>
      <w:r w:rsidR="008A6537">
        <w:t>αναστοχασμός</w:t>
      </w:r>
      <w:proofErr w:type="spellEnd"/>
      <w:r w:rsidR="008A6537">
        <w:t xml:space="preserve"> και διατυπώνονται τυχόν απορίες και ερωτήματα.</w:t>
      </w:r>
      <w:r w:rsidR="00E060A4">
        <w:t xml:space="preserve"> Στόχος είναι να καλυφθούν τυχόν κενά στις γνώσεις των μαθητών σχετικά με όσα συζητήθηκαν και να λυθούν απορίες.</w:t>
      </w:r>
    </w:p>
    <w:p w:rsidR="00504B63" w:rsidRDefault="00504B63" w:rsidP="00504B63">
      <w:pPr>
        <w:jc w:val="both"/>
      </w:pPr>
      <w:r>
        <w:rPr>
          <w:noProof/>
          <w:lang w:eastAsia="el-GR"/>
        </w:rPr>
        <w:lastRenderedPageBreak/>
        <w:drawing>
          <wp:inline distT="0" distB="0" distL="0" distR="0">
            <wp:extent cx="5267960" cy="1876425"/>
            <wp:effectExtent l="0" t="0" r="889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960" cy="1876425"/>
                    </a:xfrm>
                    <a:prstGeom prst="rect">
                      <a:avLst/>
                    </a:prstGeom>
                    <a:noFill/>
                    <a:ln>
                      <a:noFill/>
                    </a:ln>
                  </pic:spPr>
                </pic:pic>
              </a:graphicData>
            </a:graphic>
          </wp:inline>
        </w:drawing>
      </w:r>
    </w:p>
    <w:p w:rsidR="007032F4" w:rsidRDefault="007032F4" w:rsidP="007032F4">
      <w:pPr>
        <w:rPr>
          <w:u w:val="single"/>
        </w:rPr>
      </w:pPr>
    </w:p>
    <w:p w:rsidR="007032F4" w:rsidRPr="004B0E0F" w:rsidRDefault="00D65218" w:rsidP="007032F4">
      <w:pPr>
        <w:rPr>
          <w:u w:val="single"/>
        </w:rPr>
      </w:pPr>
      <w:r>
        <w:rPr>
          <w:noProof/>
          <w:u w:val="single"/>
          <w:lang w:eastAsia="el-GR"/>
        </w:rPr>
        <w:pict>
          <v:shape id="_x0000_s1042" type="#_x0000_t4" style="position:absolute;margin-left:-118.2pt;margin-top:276.45pt;width:276.15pt;height:296.55pt;rotation:90;z-index:-25159782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Pr>
          <w:noProof/>
          <w:u w:val="single"/>
          <w:lang w:eastAsia="el-GR"/>
        </w:rPr>
        <w:pict>
          <v:shape id="_x0000_s1043" type="#_x0000_t4" style="position:absolute;margin-left:-140.4pt;margin-top:172.65pt;width:276.15pt;height:296.55pt;rotation:90;z-index:-25159680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r w:rsidR="007032F4">
        <w:rPr>
          <w:u w:val="single"/>
        </w:rPr>
        <w:t>Φάση 4</w:t>
      </w:r>
      <w:r w:rsidR="007032F4" w:rsidRPr="004B0E0F">
        <w:rPr>
          <w:u w:val="single"/>
        </w:rPr>
        <w:t>:</w:t>
      </w:r>
      <w:r w:rsidR="007032F4">
        <w:rPr>
          <w:u w:val="single"/>
        </w:rPr>
        <w:t xml:space="preserve"> Εμπεδωτικές δραστηριότητες για το σπίτι</w:t>
      </w:r>
      <w:r w:rsidR="007032F4" w:rsidRPr="007032F4">
        <w:t xml:space="preserve"> (</w:t>
      </w:r>
      <w:r w:rsidR="00D34E5D">
        <w:t>Ασύ</w:t>
      </w:r>
      <w:r w:rsidR="007032F4" w:rsidRPr="007032F4">
        <w:t>γχρονη)</w:t>
      </w:r>
    </w:p>
    <w:p w:rsidR="00504B63" w:rsidRDefault="00504B63" w:rsidP="00504B63">
      <w:pPr>
        <w:jc w:val="both"/>
      </w:pPr>
    </w:p>
    <w:p w:rsidR="00504B63" w:rsidRDefault="00504B63" w:rsidP="00504B63">
      <w:pPr>
        <w:jc w:val="both"/>
      </w:pPr>
      <w:r>
        <w:t>Τέλος, πριν την ολοκλήρωση του μαθήματος, ο εκπαιδευτικός ενημερώνει για τις τρεις εμπ</w:t>
      </w:r>
      <w:r w:rsidR="00B57A4F">
        <w:t>εδω</w:t>
      </w:r>
      <w:r>
        <w:t xml:space="preserve">τικές δραστηριότητες που έχει </w:t>
      </w:r>
      <w:r w:rsidR="00D800E9">
        <w:t>δημιουργήσει</w:t>
      </w:r>
      <w:r>
        <w:t xml:space="preserve"> στη</w:t>
      </w:r>
      <w:r w:rsidR="00685E01">
        <w:t>ν</w:t>
      </w:r>
      <w:r w:rsidR="008D26F7">
        <w:t xml:space="preserve"> </w:t>
      </w:r>
      <w:r>
        <w:rPr>
          <w:lang w:val="en-US"/>
        </w:rPr>
        <w:t>e</w:t>
      </w:r>
      <w:r w:rsidRPr="007032F4">
        <w:t>-</w:t>
      </w:r>
      <w:r>
        <w:rPr>
          <w:lang w:val="en-US"/>
        </w:rPr>
        <w:t>me</w:t>
      </w:r>
      <w:r w:rsidR="00E060A4">
        <w:t xml:space="preserve"> </w:t>
      </w:r>
      <w:r w:rsidR="00D34E5D">
        <w:t xml:space="preserve">και </w:t>
      </w:r>
      <w:r w:rsidR="00D800E9">
        <w:t>έχει</w:t>
      </w:r>
      <w:r w:rsidR="00D34E5D">
        <w:t xml:space="preserve"> αναρτήσει σχετική ανακοίνωση και στον τοίχο της κυψέλης. Ε</w:t>
      </w:r>
      <w:r>
        <w:t xml:space="preserve">ξηγεί εν συντομία </w:t>
      </w:r>
      <w:r w:rsidR="00E060A4">
        <w:t xml:space="preserve">για κάθε δραστηριότητα </w:t>
      </w:r>
      <w:r>
        <w:t xml:space="preserve">τι έχουν </w:t>
      </w:r>
      <w:r w:rsidR="00B57A4F">
        <w:t xml:space="preserve">να κάνουν οι μαθητές στο σπίτι. </w:t>
      </w:r>
      <w:r w:rsidR="00A32649">
        <w:t>Σ</w:t>
      </w:r>
      <w:r w:rsidR="00B57A4F">
        <w:t xml:space="preserve">την πρώτη δραστηριότητα </w:t>
      </w:r>
      <w:r w:rsidR="00685E01">
        <w:t>τύπου «</w:t>
      </w:r>
      <w:r w:rsidR="00685E01">
        <w:rPr>
          <w:lang w:val="en-US"/>
        </w:rPr>
        <w:t>Find</w:t>
      </w:r>
      <w:r w:rsidR="00E060A4">
        <w:t xml:space="preserve"> </w:t>
      </w:r>
      <w:r w:rsidR="00685E01">
        <w:rPr>
          <w:lang w:val="en-US"/>
        </w:rPr>
        <w:t>the</w:t>
      </w:r>
      <w:r w:rsidR="00E060A4">
        <w:t xml:space="preserve"> </w:t>
      </w:r>
      <w:r w:rsidR="00685E01">
        <w:rPr>
          <w:lang w:val="en-US"/>
        </w:rPr>
        <w:t>words</w:t>
      </w:r>
      <w:r w:rsidR="00685E01">
        <w:t>», οι μαθητές καλούνται να εντοπίσουν τέσσερις λέξεις (φύλλα, κορμός, βλαστός και ρίζα) στο κρυπτόλεξο που τους δίνεται.</w:t>
      </w:r>
    </w:p>
    <w:p w:rsidR="00A32649" w:rsidRDefault="00A32649" w:rsidP="00504B63">
      <w:pPr>
        <w:jc w:val="both"/>
      </w:pPr>
      <w:r>
        <w:rPr>
          <w:noProof/>
          <w:lang w:eastAsia="el-GR"/>
        </w:rPr>
        <w:drawing>
          <wp:inline distT="0" distB="0" distL="0" distR="0">
            <wp:extent cx="5274945" cy="3418840"/>
            <wp:effectExtent l="0" t="0" r="190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945" cy="3418840"/>
                    </a:xfrm>
                    <a:prstGeom prst="rect">
                      <a:avLst/>
                    </a:prstGeom>
                    <a:noFill/>
                    <a:ln>
                      <a:noFill/>
                    </a:ln>
                  </pic:spPr>
                </pic:pic>
              </a:graphicData>
            </a:graphic>
          </wp:inline>
        </w:drawing>
      </w:r>
    </w:p>
    <w:p w:rsidR="008D26F7" w:rsidRDefault="008D26F7" w:rsidP="00504B63">
      <w:pPr>
        <w:jc w:val="both"/>
      </w:pPr>
    </w:p>
    <w:p w:rsidR="00685E01" w:rsidRDefault="008D26F7" w:rsidP="00504B63">
      <w:pPr>
        <w:jc w:val="both"/>
      </w:pPr>
      <w:r>
        <w:t xml:space="preserve">Στη </w:t>
      </w:r>
      <w:r w:rsidR="00685E01">
        <w:t>δεύτερη</w:t>
      </w:r>
      <w:r>
        <w:t xml:space="preserve"> </w:t>
      </w:r>
      <w:r w:rsidR="00685E01">
        <w:t>δραστηριότητα τύπου</w:t>
      </w:r>
      <w:r w:rsidR="00685E01" w:rsidRPr="007032F4">
        <w:t xml:space="preserve"> «</w:t>
      </w:r>
      <w:r w:rsidR="00685E01">
        <w:rPr>
          <w:lang w:val="en-US"/>
        </w:rPr>
        <w:t>Single</w:t>
      </w:r>
      <w:r>
        <w:t xml:space="preserve"> </w:t>
      </w:r>
      <w:r w:rsidR="00685E01">
        <w:rPr>
          <w:lang w:val="en-US"/>
        </w:rPr>
        <w:t>choice</w:t>
      </w:r>
      <w:r>
        <w:t xml:space="preserve"> </w:t>
      </w:r>
      <w:r w:rsidR="00685E01">
        <w:rPr>
          <w:lang w:val="en-US"/>
        </w:rPr>
        <w:t>set</w:t>
      </w:r>
      <w:r w:rsidR="00685E01">
        <w:t>», οι μαθητές καλούνται να απαντήσουν σωστό ή λάθος σε έξι προτάσεις που τους δίνονται:</w:t>
      </w:r>
    </w:p>
    <w:p w:rsidR="00685E01" w:rsidRDefault="00685E01" w:rsidP="00504B63">
      <w:pPr>
        <w:jc w:val="both"/>
      </w:pPr>
      <w:r>
        <w:t>1. Δεν έχουν όλα τα φυτά ρίζες.</w:t>
      </w:r>
    </w:p>
    <w:p w:rsidR="00685E01" w:rsidRDefault="00685E01" w:rsidP="00504B63">
      <w:pPr>
        <w:jc w:val="both"/>
      </w:pPr>
      <w:r>
        <w:lastRenderedPageBreak/>
        <w:t>2. Τα φυτά δεν έχουν ανάγκη από τροφή.</w:t>
      </w:r>
    </w:p>
    <w:p w:rsidR="00685E01" w:rsidRDefault="00685E01" w:rsidP="00504B63">
      <w:pPr>
        <w:jc w:val="both"/>
      </w:pPr>
      <w:r>
        <w:t>3. Οι ρίζες του φυτού βρίσκονται έξω από το χώμα.</w:t>
      </w:r>
    </w:p>
    <w:p w:rsidR="00685E01" w:rsidRDefault="00685E01" w:rsidP="00504B63">
      <w:pPr>
        <w:jc w:val="both"/>
      </w:pPr>
      <w:r>
        <w:t xml:space="preserve">4. </w:t>
      </w:r>
      <w:r w:rsidRPr="00685E01">
        <w:t>Τα φύλλα είναι το εργαστήριο στο οποίο ετοιμάζεται η τροφή του φυτού.</w:t>
      </w:r>
    </w:p>
    <w:p w:rsidR="00685E01" w:rsidRDefault="00685E01" w:rsidP="00504B63">
      <w:pPr>
        <w:jc w:val="both"/>
      </w:pPr>
      <w:r>
        <w:t xml:space="preserve">5. </w:t>
      </w:r>
      <w:r w:rsidRPr="00685E01">
        <w:t>Ο βλαστός δεν είναι απαραίτητος στα φυτά.</w:t>
      </w:r>
    </w:p>
    <w:p w:rsidR="00685E01" w:rsidRDefault="00685E01" w:rsidP="00504B63">
      <w:pPr>
        <w:jc w:val="both"/>
      </w:pPr>
      <w:r>
        <w:t xml:space="preserve">6. </w:t>
      </w:r>
      <w:r w:rsidRPr="00685E01">
        <w:t>Ο βλαστός βοηθάει το νερό και τις θρεπτικές ουσίες που χρειάζεται το φυτό να ανέβουν από τις ρίζες στα φύλλα.</w:t>
      </w:r>
    </w:p>
    <w:p w:rsidR="008A6537" w:rsidRDefault="008A6537" w:rsidP="00504B63">
      <w:pPr>
        <w:jc w:val="both"/>
      </w:pPr>
      <w:r>
        <w:t xml:space="preserve">Στην παρακάτω εικόνα φαίνεται ενδεικτικά η μορφή της άσκησης </w:t>
      </w:r>
      <w:r w:rsidR="008D26F7">
        <w:t xml:space="preserve">σωστού- λάθους </w:t>
      </w:r>
      <w:r>
        <w:t>στην οποία καλούνται να απαντήσουν οι μαθητές.</w:t>
      </w:r>
    </w:p>
    <w:p w:rsidR="00ED3242" w:rsidRDefault="00ED3242" w:rsidP="00504B63">
      <w:pPr>
        <w:jc w:val="both"/>
      </w:pPr>
      <w:r>
        <w:rPr>
          <w:noProof/>
          <w:lang w:eastAsia="el-GR"/>
        </w:rPr>
        <w:drawing>
          <wp:inline distT="0" distB="0" distL="0" distR="0">
            <wp:extent cx="5267960" cy="1760855"/>
            <wp:effectExtent l="0" t="0" r="889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960" cy="1760855"/>
                    </a:xfrm>
                    <a:prstGeom prst="rect">
                      <a:avLst/>
                    </a:prstGeom>
                    <a:noFill/>
                    <a:ln>
                      <a:noFill/>
                    </a:ln>
                  </pic:spPr>
                </pic:pic>
              </a:graphicData>
            </a:graphic>
          </wp:inline>
        </w:drawing>
      </w:r>
    </w:p>
    <w:p w:rsidR="00ED3242" w:rsidRPr="00685E01" w:rsidRDefault="00685E01" w:rsidP="00504B63">
      <w:pPr>
        <w:jc w:val="both"/>
      </w:pPr>
      <w:r w:rsidRPr="00685E01">
        <w:t xml:space="preserve">Τέλος, στην τρίτη και τελευταία δραστηριότητα στην </w:t>
      </w:r>
      <w:r w:rsidRPr="00685E01">
        <w:rPr>
          <w:lang w:val="en-US"/>
        </w:rPr>
        <w:t>e</w:t>
      </w:r>
      <w:r w:rsidRPr="007032F4">
        <w:t>-</w:t>
      </w:r>
      <w:r w:rsidRPr="00685E01">
        <w:rPr>
          <w:lang w:val="en-US"/>
        </w:rPr>
        <w:t>me</w:t>
      </w:r>
      <w:r>
        <w:t xml:space="preserve"> που είναι δραστηριότητα «</w:t>
      </w:r>
      <w:r>
        <w:rPr>
          <w:lang w:val="en-US"/>
        </w:rPr>
        <w:t>Fill</w:t>
      </w:r>
      <w:r w:rsidR="008D26F7">
        <w:t xml:space="preserve"> </w:t>
      </w:r>
      <w:r>
        <w:rPr>
          <w:lang w:val="en-US"/>
        </w:rPr>
        <w:t>in</w:t>
      </w:r>
      <w:r w:rsidR="008D26F7">
        <w:t xml:space="preserve"> </w:t>
      </w:r>
      <w:r>
        <w:rPr>
          <w:lang w:val="en-US"/>
        </w:rPr>
        <w:t>the</w:t>
      </w:r>
      <w:r w:rsidR="008D26F7">
        <w:t xml:space="preserve"> </w:t>
      </w:r>
      <w:r>
        <w:rPr>
          <w:lang w:val="en-US"/>
        </w:rPr>
        <w:t>blanks</w:t>
      </w:r>
      <w:r>
        <w:t>», δηλαδή συμπλήρωσης κενών, οι μαθητές καλούνται να συμπληρώσουν τρεις προτάσεις με τα μέρη του φυτού που διδάχτηκαν (</w:t>
      </w:r>
      <w:r w:rsidR="001D69F5">
        <w:t>βλαστός, ρίζες, φύλλα)</w:t>
      </w:r>
      <w:r w:rsidR="008D26F7">
        <w:t xml:space="preserve"> ανάλογα τη λειτουργία τους</w:t>
      </w:r>
      <w:r w:rsidR="001D69F5">
        <w:t>.</w:t>
      </w:r>
    </w:p>
    <w:p w:rsidR="00ED3242" w:rsidRDefault="00A32649" w:rsidP="00504B63">
      <w:pPr>
        <w:jc w:val="both"/>
      </w:pPr>
      <w:r>
        <w:rPr>
          <w:noProof/>
          <w:lang w:eastAsia="el-GR"/>
        </w:rPr>
        <w:drawing>
          <wp:inline distT="0" distB="0" distL="0" distR="0">
            <wp:extent cx="5260975" cy="1896745"/>
            <wp:effectExtent l="0" t="0" r="0" b="825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0975" cy="1896745"/>
                    </a:xfrm>
                    <a:prstGeom prst="rect">
                      <a:avLst/>
                    </a:prstGeom>
                    <a:noFill/>
                    <a:ln>
                      <a:noFill/>
                    </a:ln>
                  </pic:spPr>
                </pic:pic>
              </a:graphicData>
            </a:graphic>
          </wp:inline>
        </w:drawing>
      </w:r>
    </w:p>
    <w:p w:rsidR="00777116" w:rsidRDefault="006C1438" w:rsidP="00504B63">
      <w:pPr>
        <w:jc w:val="both"/>
      </w:pPr>
      <w:r>
        <w:t>Και οι τρεις δραστηριότητες δεν απαιτούν πολύ χρόνο για την ολοκλήρωσή τους, καθώς κάθε μία δεν ξεπερνά σε διάρκεια τα πέντε λεπτά. Επίσης, μετά την ολοκλήρωση κάθε δραστηριότητας οι μαθητές μπορούν να ελέγχουν τις απαντήσεις τους και να παίρνουν άμεση ανατροφοδότηση για το κατά πόσο οι απαντήσεις που έδωσαν ήταν σωστές.</w:t>
      </w:r>
      <w:r w:rsidR="005003B4">
        <w:t xml:space="preserve"> Επίσης, τους δίνεται η δυνατότητα να επαναλάβουν τη δραστηριότητα όσες φορές θέλουν μέχρι την πλήρως σωστή ολοκλήρωσή της.</w:t>
      </w:r>
    </w:p>
    <w:p w:rsidR="00EF0126" w:rsidRDefault="00EF0126" w:rsidP="00504B63">
      <w:pPr>
        <w:jc w:val="both"/>
      </w:pPr>
      <w:r>
        <w:t>Σκοπός των τριών αυτών δραστηριοτήτων είναι οι μαθητές να εμπεδώσουν τα μέρη του φυτού και τη λειτουργία που αυτά επιτελούν.</w:t>
      </w:r>
    </w:p>
    <w:p w:rsidR="00777116" w:rsidRDefault="00777116" w:rsidP="00504B63">
      <w:pPr>
        <w:jc w:val="both"/>
      </w:pPr>
    </w:p>
    <w:p w:rsidR="00E20788" w:rsidRPr="00EF0126" w:rsidRDefault="00E20788" w:rsidP="00504B63">
      <w:pPr>
        <w:jc w:val="both"/>
        <w:rPr>
          <w:b/>
          <w:u w:val="single"/>
        </w:rPr>
      </w:pPr>
      <w:r w:rsidRPr="00EF0126">
        <w:rPr>
          <w:b/>
          <w:u w:val="single"/>
        </w:rPr>
        <w:t>Εναλλακτικοί τρόποι υλοποίησης-</w:t>
      </w:r>
      <w:r w:rsidR="00D242CE">
        <w:rPr>
          <w:b/>
          <w:u w:val="single"/>
        </w:rPr>
        <w:t xml:space="preserve"> </w:t>
      </w:r>
      <w:r w:rsidRPr="00EF0126">
        <w:rPr>
          <w:b/>
          <w:u w:val="single"/>
        </w:rPr>
        <w:t>συζήτηση</w:t>
      </w:r>
    </w:p>
    <w:p w:rsidR="00E20788" w:rsidRDefault="00E20788" w:rsidP="00504B63">
      <w:pPr>
        <w:jc w:val="both"/>
      </w:pPr>
      <w:r>
        <w:t>Στο στάδιο της συζήτησης συμμετέχουν όλοι οι μαθητές της τάξης. Η ενεργή εμπλοκή και συμμετοχή των μαθητών γίνεται τόσο σε επίπεδο δασκάλου- μαθητή μέσα από ερωτήσεις και συζητήσεις που γίνονται μεταξύ των μαθητών και του εκπαιδευτικού, αλλά και μεταξύ των μαθητών, καθώς οι μαθητές καλούνται μέσω συγκεκριμένων δραστηριοτήτων να επικοινωνήσουν, να συζητήσουν και να συνεργαστούν μεταξύ τους προκειμένου να φέρουν εις πέρας τις δραστηριότητες που τους ανατέθηκαν. Η συζήτηση επιτυγχάνεται τόσο μέσα από την ελεύθερη έκφραση των απόψεων των παιδιών πάνω στα θέματα που μελετώνται,</w:t>
      </w:r>
      <w:r w:rsidR="00D800E9">
        <w:t xml:space="preserve"> αλλά και μέσω της έκφρασης τυχό</w:t>
      </w:r>
      <w:r>
        <w:t>ν αποριών τους καθ’ όλη τη διάρκεια της διδασκαλίας.</w:t>
      </w:r>
      <w:r w:rsidR="0010354F">
        <w:t xml:space="preserve"> Έτσι η συζήτηση μπορεί να λειτουργήσει ως μέσο ανατροφοδότησης  για τους μαθητές και ως ευκαιρία διάγνωσης τυχόν δυσκολιών των μαθητών δίνοντας έτσι στον εκπαιδευτικό την ευκαιρία να οργανώσει καλύτερα </w:t>
      </w:r>
      <w:r w:rsidR="00A726E6">
        <w:t xml:space="preserve">τις </w:t>
      </w:r>
      <w:r w:rsidR="0010354F">
        <w:t>διαδικασίες επικοινωνίας και διδασκαλίας.</w:t>
      </w:r>
    </w:p>
    <w:p w:rsidR="00EF0126" w:rsidRDefault="00EF0126" w:rsidP="00504B63">
      <w:pPr>
        <w:jc w:val="both"/>
      </w:pPr>
    </w:p>
    <w:p w:rsidR="0010354F" w:rsidRPr="00D800E9" w:rsidRDefault="0010354F" w:rsidP="00504B63">
      <w:pPr>
        <w:jc w:val="both"/>
        <w:rPr>
          <w:b/>
          <w:u w:val="single"/>
        </w:rPr>
      </w:pPr>
      <w:r w:rsidRPr="00EF0126">
        <w:rPr>
          <w:b/>
          <w:u w:val="single"/>
        </w:rPr>
        <w:t>Επικοινωνία και συνεργασία</w:t>
      </w:r>
    </w:p>
    <w:p w:rsidR="0010354F" w:rsidRPr="008A6537" w:rsidRDefault="0010354F" w:rsidP="00504B63">
      <w:pPr>
        <w:jc w:val="both"/>
      </w:pPr>
      <w:r>
        <w:t>Σ</w:t>
      </w:r>
      <w:r w:rsidR="00A726E6">
        <w:t>ε</w:t>
      </w:r>
      <w:r>
        <w:t xml:space="preserve"> όλη τη διάρκεια της σύγχρονης φάσης της εξ αποστάσεως διδασκαλίας ο εκπαιδευτικός θα δίνει προφορικές οδηγίες και κατευθύνσεις σχετικά με τον τρόπο που πρέπει να εργαστούν οι μαθητές τόσο στο σύγχρονο όσο και στο ασύγχρονο μέρος της διδασκαλίας. Οι δραστηριότητες θα συζητηθούν με τους μαθητές προκειμένου να επιλυθούν τυχόν απορίες. Στις δραστηριότητες που θα διεκπεραιωθούν στο πλαίσιο ομάδων, οι ομάδες αυτές θα αποτελούνται από μαθητές μεικτών δυνατοτήτων, ώστε να εξασφαλιστεί ομοιόμορφη δυναμική σε αυτές.</w:t>
      </w:r>
      <w:r w:rsidR="006F4EA6">
        <w:t xml:space="preserve"> Κατά τη διάρκεια των ομαδικών δραστηριοτήτων όπου θα υλοποιηθούν μέσω </w:t>
      </w:r>
      <w:r w:rsidR="006F4EA6">
        <w:rPr>
          <w:lang w:val="en-US"/>
        </w:rPr>
        <w:t>break</w:t>
      </w:r>
      <w:r w:rsidR="006F4EA6" w:rsidRPr="006F4EA6">
        <w:t>-</w:t>
      </w:r>
      <w:r w:rsidR="006F4EA6">
        <w:rPr>
          <w:lang w:val="en-US"/>
        </w:rPr>
        <w:t>out</w:t>
      </w:r>
      <w:r w:rsidR="006F4EA6" w:rsidRPr="006F4EA6">
        <w:t xml:space="preserve"> </w:t>
      </w:r>
      <w:r w:rsidR="006F4EA6">
        <w:rPr>
          <w:lang w:val="en-US"/>
        </w:rPr>
        <w:t>sessions</w:t>
      </w:r>
      <w:r w:rsidR="006F4EA6">
        <w:t>, ο εκπαιδευτικός «πηγαινοέρχεται» από ομάδα σε ομάδα προκειμένου να επιλύσει τυχόν απορίες που προκύπτουν, να επιβλέψει διακριτικά τη διεκπεραίωση της δραστηριότητας κι όπου χρειαστεί να καθοδηγήσει τα παιδιά και να επικοινωνήσει μαζί τους.</w:t>
      </w:r>
      <w:r w:rsidR="008A6537">
        <w:t xml:space="preserve"> Επίσης, όσον αφορά τις εργασίες που θα έχουν οι μαθητές στην ασύγχρονη πλατφόρμα της </w:t>
      </w:r>
      <w:r w:rsidR="008A6537">
        <w:rPr>
          <w:lang w:val="en-US"/>
        </w:rPr>
        <w:t>e</w:t>
      </w:r>
      <w:r w:rsidR="008A6537" w:rsidRPr="008A6537">
        <w:t>-</w:t>
      </w:r>
      <w:r w:rsidR="008A6537">
        <w:rPr>
          <w:lang w:val="en-US"/>
        </w:rPr>
        <w:t>me</w:t>
      </w:r>
      <w:r w:rsidR="008A6537">
        <w:t>,</w:t>
      </w:r>
      <w:r w:rsidR="002226B0">
        <w:t xml:space="preserve"> λόγω της ηλικίας των μαθητών (Γ</w:t>
      </w:r>
      <w:r w:rsidR="008A6537">
        <w:t xml:space="preserve">΄ τάξη) </w:t>
      </w:r>
      <w:r w:rsidR="0048500D">
        <w:t xml:space="preserve">ίσως κριθεί αναγκαία </w:t>
      </w:r>
      <w:r w:rsidR="008A6537">
        <w:t xml:space="preserve">η συνεργασία των </w:t>
      </w:r>
      <w:r w:rsidR="0048500D">
        <w:t>γονέων</w:t>
      </w:r>
      <w:r w:rsidR="008A6537">
        <w:t xml:space="preserve"> προκειμένου οι μαθητές να μπορέσουν να βρουν </w:t>
      </w:r>
      <w:r w:rsidR="0048500D">
        <w:t xml:space="preserve">στην ηλεκτρονική πλατφόρμα της </w:t>
      </w:r>
      <w:r w:rsidR="0048500D">
        <w:rPr>
          <w:lang w:val="en-US"/>
        </w:rPr>
        <w:t>e</w:t>
      </w:r>
      <w:r w:rsidR="0048500D" w:rsidRPr="0048500D">
        <w:t>-</w:t>
      </w:r>
      <w:r w:rsidR="0048500D">
        <w:rPr>
          <w:lang w:val="en-US"/>
        </w:rPr>
        <w:t>me</w:t>
      </w:r>
      <w:r w:rsidR="0048500D" w:rsidRPr="0048500D">
        <w:t xml:space="preserve"> </w:t>
      </w:r>
      <w:r w:rsidR="0048500D">
        <w:t xml:space="preserve">τις δραστηριότητες που τους ανατέθηκαν </w:t>
      </w:r>
      <w:r w:rsidR="008A6537">
        <w:t xml:space="preserve">και να </w:t>
      </w:r>
      <w:r w:rsidR="0048500D">
        <w:t xml:space="preserve">τις </w:t>
      </w:r>
      <w:r w:rsidR="008A6537">
        <w:t>διεκπεραιώσουν.</w:t>
      </w:r>
    </w:p>
    <w:p w:rsidR="0010354F" w:rsidRDefault="0010354F" w:rsidP="00504B63">
      <w:pPr>
        <w:jc w:val="both"/>
      </w:pPr>
    </w:p>
    <w:p w:rsidR="00B369D7" w:rsidRPr="00D800E9" w:rsidRDefault="00B369D7" w:rsidP="00504B63">
      <w:pPr>
        <w:jc w:val="both"/>
        <w:rPr>
          <w:b/>
          <w:u w:val="single"/>
        </w:rPr>
      </w:pPr>
      <w:r w:rsidRPr="00EF0126">
        <w:rPr>
          <w:b/>
          <w:u w:val="single"/>
        </w:rPr>
        <w:t>Αξιολόγηση</w:t>
      </w:r>
    </w:p>
    <w:p w:rsidR="00F722D9" w:rsidRDefault="00B369D7" w:rsidP="008A6537">
      <w:pPr>
        <w:jc w:val="both"/>
      </w:pPr>
      <w:r>
        <w:t>Η αξιολόγηση των μαθητών γίν</w:t>
      </w:r>
      <w:r w:rsidR="00BC1E93" w:rsidRPr="00B369D7">
        <w:t>ε</w:t>
      </w:r>
      <w:r>
        <w:t>ται σε</w:t>
      </w:r>
      <w:r w:rsidR="00BC1E93" w:rsidRPr="00B369D7">
        <w:t xml:space="preserve"> ατομικό και ομαδικό επίπεδο. Σε ατομικό επίπεδο αξιολογείται η συμμετοχή των μαθητών στο διάλογο και στις</w:t>
      </w:r>
      <w:r w:rsidR="00CA129B">
        <w:t xml:space="preserve"> ερωτήσεις που γίνονται κατά τη</w:t>
      </w:r>
      <w:r w:rsidR="00BC1E93" w:rsidRPr="00B369D7">
        <w:t xml:space="preserve"> σύγχρονη εκπαίδευση</w:t>
      </w:r>
      <w:r w:rsidR="0048500D">
        <w:t xml:space="preserve"> στο πλαίσιο της διαδικτυακής τάξης</w:t>
      </w:r>
      <w:r w:rsidR="00BC1E93" w:rsidRPr="00B369D7">
        <w:t>. Σε ομαδικό επίπεδο αξιολογείται η εργα</w:t>
      </w:r>
      <w:r w:rsidR="00F722D9">
        <w:t xml:space="preserve">σία που υποβάλει η κάθε ομάδα, καθώς και η συνολική απόδοση όλης της τάξης με βάση τους </w:t>
      </w:r>
      <w:r w:rsidR="0048500D">
        <w:t>προσδοκώμενους</w:t>
      </w:r>
      <w:r w:rsidR="00F722D9">
        <w:t xml:space="preserve"> στόχους.</w:t>
      </w:r>
    </w:p>
    <w:p w:rsidR="00F722D9" w:rsidRDefault="00CA129B" w:rsidP="008A6537">
      <w:pPr>
        <w:jc w:val="both"/>
      </w:pPr>
      <w:r>
        <w:t>Κατά τη</w:t>
      </w:r>
      <w:r w:rsidR="008A6537">
        <w:t xml:space="preserve"> σύγχρονη διδασκαλία</w:t>
      </w:r>
      <w:r w:rsidR="0048500D">
        <w:t>,</w:t>
      </w:r>
      <w:r w:rsidR="008A6537">
        <w:t xml:space="preserve"> α</w:t>
      </w:r>
      <w:r w:rsidR="00BC1E93" w:rsidRPr="00B369D7">
        <w:t>νατροφοδότηση δίνεται από τον εκπαιδευτικό σε όλες τις εργασίες.</w:t>
      </w:r>
      <w:r w:rsidR="008A6537">
        <w:t xml:space="preserve"> </w:t>
      </w:r>
      <w:r w:rsidR="00F722D9">
        <w:t xml:space="preserve">Ο εκπαιδευτικός παρακολουθεί σε όλα τα στάδια την πορεία των μαθητών, τον βαθμό στον οποίο έχουν κατακτήσει και κατανοήσει τις νέες γνώσεις μέσα από τη διάθεση </w:t>
      </w:r>
      <w:r>
        <w:lastRenderedPageBreak/>
        <w:t>και ανταπόκρισή τους στη</w:t>
      </w:r>
      <w:r w:rsidR="00F722D9">
        <w:t xml:space="preserve"> διεκπεραίωση των δραστηριοτήτων εντ</w:t>
      </w:r>
      <w:r w:rsidR="0048500D">
        <w:t>ός ορισμένου χρονικού πλαισίου.</w:t>
      </w:r>
    </w:p>
    <w:p w:rsidR="008A6537" w:rsidRDefault="008A6537" w:rsidP="008A6537">
      <w:pPr>
        <w:jc w:val="both"/>
      </w:pPr>
      <w:r>
        <w:t>Κατά την ασύγχρονη</w:t>
      </w:r>
      <w:r w:rsidR="00594378">
        <w:t xml:space="preserve"> διδασκαλία</w:t>
      </w:r>
      <w:r>
        <w:t xml:space="preserve">, με την ολοκλήρωση των δραστηριοτήτων στην </w:t>
      </w:r>
      <w:r>
        <w:rPr>
          <w:lang w:val="en-US"/>
        </w:rPr>
        <w:t>e</w:t>
      </w:r>
      <w:r w:rsidRPr="008A6537">
        <w:t>-</w:t>
      </w:r>
      <w:r>
        <w:rPr>
          <w:lang w:val="en-US"/>
        </w:rPr>
        <w:t>me</w:t>
      </w:r>
      <w:r>
        <w:t>, γίνεται αυτόματη βαθμολόγηση από το σύστημα. Έτσι, οι μαθητές μπορούν να ελέγχουν τις απαντήσεις τους και να παίρνουν άμεση ανατροφοδότηση για το κατά πόσο οι απαντήσεις που έδωσαν ήταν σωστές. Επίσης, τους δίνεται η δυνατότητα να επαναλάβουν τη δραστηριότητα όσες φορές θέλουν μέχρι την πλήρως σωστή ολοκλήρωσή της.</w:t>
      </w:r>
    </w:p>
    <w:p w:rsidR="00F722D9" w:rsidRDefault="00143EB7" w:rsidP="008A6537">
      <w:pPr>
        <w:jc w:val="both"/>
      </w:pPr>
      <w:r>
        <w:t xml:space="preserve">Τέλος, προβλέπεται </w:t>
      </w:r>
      <w:proofErr w:type="spellStart"/>
      <w:r>
        <w:t>αυτοαξιολόγηση</w:t>
      </w:r>
      <w:proofErr w:type="spellEnd"/>
      <w:r>
        <w:t xml:space="preserve"> για τον εκπαιδευτικό, καθώς ο ίδιος πρέπει να είναι </w:t>
      </w:r>
      <w:r w:rsidR="00F722D9">
        <w:t xml:space="preserve">σε θέση </w:t>
      </w:r>
      <w:r w:rsidR="00CA129B">
        <w:t xml:space="preserve">να κάνει τις απαραίτητες τροποποιήσεις και αναθεωρήσεις του υλικού και του σεναρίου του σε σημεία </w:t>
      </w:r>
      <w:r w:rsidR="00F722D9">
        <w:t xml:space="preserve">που δυσκόλεψαν </w:t>
      </w:r>
      <w:r>
        <w:t>ή δεν ήταν βοηθητικά ή ξεκάθαρα για τους μαθητές.</w:t>
      </w:r>
      <w:r w:rsidR="00F722D9">
        <w:t xml:space="preserve"> </w:t>
      </w:r>
      <w:r>
        <w:t>Επίσης, πρέπει να είναι σε θέση</w:t>
      </w:r>
      <w:r w:rsidR="00F722D9">
        <w:t xml:space="preserve"> να επέμβει προκειμένου να διορθώσει λάθη των παιδιών, να προλάβει παρερμηνείες όσων ειπώθηκαν ή να κατευθύνει τους μαθητές αν αυτό χρειάζεται και να καλύψει μέρος της θεωρίας που δεν κατακτήθηκε.</w:t>
      </w:r>
    </w:p>
    <w:p w:rsidR="00F722D9" w:rsidRDefault="00F722D9" w:rsidP="008A6537">
      <w:pPr>
        <w:jc w:val="both"/>
      </w:pPr>
    </w:p>
    <w:p w:rsidR="00B91A51" w:rsidRPr="00D242CE" w:rsidRDefault="00F722D9" w:rsidP="00B369D7">
      <w:pPr>
        <w:jc w:val="both"/>
        <w:rPr>
          <w:b/>
          <w:u w:val="single"/>
        </w:rPr>
      </w:pPr>
      <w:r w:rsidRPr="00D242CE">
        <w:rPr>
          <w:b/>
          <w:u w:val="single"/>
        </w:rPr>
        <w:t>Βιβλιογραφία</w:t>
      </w:r>
    </w:p>
    <w:p w:rsidR="00F722D9" w:rsidRDefault="00F722D9" w:rsidP="00B369D7">
      <w:pPr>
        <w:jc w:val="both"/>
      </w:pPr>
    </w:p>
    <w:p w:rsidR="00ED450C" w:rsidRPr="00ED450C" w:rsidRDefault="00ED450C" w:rsidP="00ED450C">
      <w:pPr>
        <w:jc w:val="both"/>
      </w:pPr>
      <w:proofErr w:type="spellStart"/>
      <w:r>
        <w:t>Κόκκοτας</w:t>
      </w:r>
      <w:proofErr w:type="spellEnd"/>
      <w:r>
        <w:t>, Π., Αλεξόπουλος, Δ</w:t>
      </w:r>
      <w:r w:rsidR="00594378" w:rsidRPr="00ED450C">
        <w:t xml:space="preserve">., </w:t>
      </w:r>
      <w:proofErr w:type="spellStart"/>
      <w:r>
        <w:t>Μαλαμίτσα</w:t>
      </w:r>
      <w:proofErr w:type="spellEnd"/>
      <w:r>
        <w:t>, Α</w:t>
      </w:r>
      <w:r w:rsidR="00594378" w:rsidRPr="00ED450C">
        <w:t xml:space="preserve">., </w:t>
      </w:r>
      <w:r>
        <w:t>Μαντάς, Γ</w:t>
      </w:r>
      <w:r w:rsidR="00594378" w:rsidRPr="00ED450C">
        <w:t xml:space="preserve">., </w:t>
      </w:r>
      <w:r>
        <w:t>Παλαμαρά, Μ</w:t>
      </w:r>
      <w:r w:rsidR="00594378" w:rsidRPr="00ED450C">
        <w:t>., &amp;</w:t>
      </w:r>
      <w:r>
        <w:t xml:space="preserve"> </w:t>
      </w:r>
      <w:proofErr w:type="spellStart"/>
      <w:r>
        <w:t>Παναγιωτάκη</w:t>
      </w:r>
      <w:proofErr w:type="spellEnd"/>
      <w:r>
        <w:t xml:space="preserve">, Π. </w:t>
      </w:r>
      <w:r w:rsidR="00594378" w:rsidRPr="00ED450C">
        <w:t xml:space="preserve">(2019). Μελέτη του Περιβάλλοντος Γ΄ Δημοτικού. ΙΤΥΕ Διόφαντος. Ανακτήθηκε Μάρτιος, 2021, από </w:t>
      </w:r>
      <w:hyperlink r:id="rId30" w:history="1">
        <w:r w:rsidRPr="00ED450C">
          <w:rPr>
            <w:rStyle w:val="-"/>
          </w:rPr>
          <w:t>http://ebooks.edu.gr/ebooks/v/html/8547/2260/Meleti-Perivallontos_G-Dimotikou_html-empl/</w:t>
        </w:r>
      </w:hyperlink>
    </w:p>
    <w:p w:rsidR="00406554" w:rsidRPr="00406554" w:rsidRDefault="00406554">
      <w:pPr>
        <w:rPr>
          <w:rFonts w:asciiTheme="majorHAnsi" w:hAnsiTheme="majorHAnsi"/>
          <w:lang w:val="en-US"/>
        </w:rPr>
      </w:pPr>
    </w:p>
    <w:p w:rsidR="00E94599" w:rsidRPr="00406554" w:rsidRDefault="00406554">
      <w:proofErr w:type="spellStart"/>
      <w:r>
        <w:t>Κόκκοτας</w:t>
      </w:r>
      <w:proofErr w:type="spellEnd"/>
      <w:r>
        <w:t>, Π., Αλεξόπουλος, Δ</w:t>
      </w:r>
      <w:r w:rsidRPr="00ED450C">
        <w:t xml:space="preserve">., </w:t>
      </w:r>
      <w:proofErr w:type="spellStart"/>
      <w:r>
        <w:t>Μαλαμίτσα</w:t>
      </w:r>
      <w:proofErr w:type="spellEnd"/>
      <w:r>
        <w:t>, Α</w:t>
      </w:r>
      <w:r w:rsidRPr="00ED450C">
        <w:t xml:space="preserve">., </w:t>
      </w:r>
      <w:r>
        <w:t>Μαντάς, Γ</w:t>
      </w:r>
      <w:r w:rsidRPr="00ED450C">
        <w:t xml:space="preserve">., </w:t>
      </w:r>
      <w:r>
        <w:t>Παλαμαρά, Μ</w:t>
      </w:r>
      <w:r w:rsidRPr="00ED450C">
        <w:t>., &amp;</w:t>
      </w:r>
      <w:r>
        <w:t xml:space="preserve"> </w:t>
      </w:r>
      <w:proofErr w:type="spellStart"/>
      <w:r>
        <w:t>Παναγιωτάκη</w:t>
      </w:r>
      <w:proofErr w:type="spellEnd"/>
      <w:r>
        <w:t xml:space="preserve">, Π. </w:t>
      </w:r>
      <w:r w:rsidRPr="00ED450C">
        <w:t xml:space="preserve">(2019). </w:t>
      </w:r>
      <w:r w:rsidRPr="00406554">
        <w:rPr>
          <w:rStyle w:val="ad"/>
          <w:b w:val="0"/>
          <w:color w:val="000000"/>
          <w:shd w:val="clear" w:color="auto" w:fill="FDFCFC"/>
        </w:rPr>
        <w:t>Μελέτη Περιβάλλοντος Γ΄ Δημοτικού – Βιβλίο Δασκάλου</w:t>
      </w:r>
      <w:r w:rsidRPr="00406554">
        <w:t xml:space="preserve"> </w:t>
      </w:r>
      <w:r w:rsidRPr="00ED450C">
        <w:t>ΙΤΥΕ Διόφαντος. Ανακτήθηκε Μάρτιος, 2021, από</w:t>
      </w:r>
      <w:r w:rsidRPr="00406554">
        <w:t xml:space="preserve"> </w:t>
      </w:r>
      <w:hyperlink r:id="rId31" w:history="1">
        <w:r w:rsidRPr="00ED6432">
          <w:rPr>
            <w:rStyle w:val="-"/>
            <w:lang w:val="en-US"/>
          </w:rPr>
          <w:t>http</w:t>
        </w:r>
        <w:r w:rsidRPr="00ED6432">
          <w:rPr>
            <w:rStyle w:val="-"/>
          </w:rPr>
          <w:t>://</w:t>
        </w:r>
        <w:proofErr w:type="spellStart"/>
        <w:r w:rsidRPr="00ED6432">
          <w:rPr>
            <w:rStyle w:val="-"/>
            <w:lang w:val="en-US"/>
          </w:rPr>
          <w:t>ebooks</w:t>
        </w:r>
        <w:proofErr w:type="spellEnd"/>
        <w:r w:rsidRPr="00ED6432">
          <w:rPr>
            <w:rStyle w:val="-"/>
          </w:rPr>
          <w:t>.</w:t>
        </w:r>
        <w:proofErr w:type="spellStart"/>
        <w:r w:rsidRPr="00ED6432">
          <w:rPr>
            <w:rStyle w:val="-"/>
            <w:lang w:val="en-US"/>
          </w:rPr>
          <w:t>edu</w:t>
        </w:r>
        <w:proofErr w:type="spellEnd"/>
        <w:r w:rsidRPr="00ED6432">
          <w:rPr>
            <w:rStyle w:val="-"/>
          </w:rPr>
          <w:t>.</w:t>
        </w:r>
        <w:r w:rsidRPr="00ED6432">
          <w:rPr>
            <w:rStyle w:val="-"/>
            <w:lang w:val="en-US"/>
          </w:rPr>
          <w:t>gr</w:t>
        </w:r>
        <w:r w:rsidRPr="00ED6432">
          <w:rPr>
            <w:rStyle w:val="-"/>
          </w:rPr>
          <w:t>/</w:t>
        </w:r>
        <w:proofErr w:type="spellStart"/>
        <w:r w:rsidRPr="00ED6432">
          <w:rPr>
            <w:rStyle w:val="-"/>
            <w:lang w:val="en-US"/>
          </w:rPr>
          <w:t>ebooks</w:t>
        </w:r>
        <w:proofErr w:type="spellEnd"/>
        <w:r w:rsidRPr="00ED6432">
          <w:rPr>
            <w:rStyle w:val="-"/>
          </w:rPr>
          <w:t>/</w:t>
        </w:r>
        <w:r w:rsidRPr="00ED6432">
          <w:rPr>
            <w:rStyle w:val="-"/>
            <w:lang w:val="en-US"/>
          </w:rPr>
          <w:t>v</w:t>
        </w:r>
        <w:r w:rsidRPr="00ED6432">
          <w:rPr>
            <w:rStyle w:val="-"/>
          </w:rPr>
          <w:t>/</w:t>
        </w:r>
        <w:r w:rsidRPr="00ED6432">
          <w:rPr>
            <w:rStyle w:val="-"/>
            <w:lang w:val="en-US"/>
          </w:rPr>
          <w:t>pdf</w:t>
        </w:r>
        <w:r w:rsidRPr="00ED6432">
          <w:rPr>
            <w:rStyle w:val="-"/>
          </w:rPr>
          <w:t>/8547/554/10-0067-01_</w:t>
        </w:r>
        <w:proofErr w:type="spellStart"/>
        <w:r w:rsidRPr="00ED6432">
          <w:rPr>
            <w:rStyle w:val="-"/>
            <w:lang w:val="en-US"/>
          </w:rPr>
          <w:t>Meleti</w:t>
        </w:r>
        <w:proofErr w:type="spellEnd"/>
        <w:r w:rsidRPr="00ED6432">
          <w:rPr>
            <w:rStyle w:val="-"/>
          </w:rPr>
          <w:t>-</w:t>
        </w:r>
        <w:proofErr w:type="spellStart"/>
        <w:r w:rsidRPr="00ED6432">
          <w:rPr>
            <w:rStyle w:val="-"/>
            <w:lang w:val="en-US"/>
          </w:rPr>
          <w:t>Perivallontos</w:t>
        </w:r>
        <w:proofErr w:type="spellEnd"/>
        <w:r w:rsidRPr="00ED6432">
          <w:rPr>
            <w:rStyle w:val="-"/>
          </w:rPr>
          <w:t>_</w:t>
        </w:r>
        <w:r w:rsidRPr="00ED6432">
          <w:rPr>
            <w:rStyle w:val="-"/>
            <w:lang w:val="en-US"/>
          </w:rPr>
          <w:t>G</w:t>
        </w:r>
        <w:r w:rsidRPr="00ED6432">
          <w:rPr>
            <w:rStyle w:val="-"/>
          </w:rPr>
          <w:t>-</w:t>
        </w:r>
        <w:proofErr w:type="spellStart"/>
        <w:r w:rsidRPr="00ED6432">
          <w:rPr>
            <w:rStyle w:val="-"/>
            <w:lang w:val="en-US"/>
          </w:rPr>
          <w:t>Dimotikou</w:t>
        </w:r>
        <w:proofErr w:type="spellEnd"/>
        <w:r w:rsidRPr="00ED6432">
          <w:rPr>
            <w:rStyle w:val="-"/>
          </w:rPr>
          <w:t>_</w:t>
        </w:r>
        <w:proofErr w:type="spellStart"/>
        <w:r w:rsidRPr="00ED6432">
          <w:rPr>
            <w:rStyle w:val="-"/>
            <w:lang w:val="en-US"/>
          </w:rPr>
          <w:t>Vivlio</w:t>
        </w:r>
        <w:proofErr w:type="spellEnd"/>
        <w:r w:rsidRPr="00ED6432">
          <w:rPr>
            <w:rStyle w:val="-"/>
          </w:rPr>
          <w:t>-</w:t>
        </w:r>
        <w:proofErr w:type="spellStart"/>
        <w:r w:rsidRPr="00ED6432">
          <w:rPr>
            <w:rStyle w:val="-"/>
            <w:lang w:val="en-US"/>
          </w:rPr>
          <w:t>Ekpaideutikou</w:t>
        </w:r>
        <w:proofErr w:type="spellEnd"/>
        <w:r w:rsidRPr="00ED6432">
          <w:rPr>
            <w:rStyle w:val="-"/>
          </w:rPr>
          <w:t>/</w:t>
        </w:r>
      </w:hyperlink>
    </w:p>
    <w:p w:rsidR="00406554" w:rsidRDefault="00406554">
      <w:r>
        <w:br w:type="page"/>
      </w:r>
    </w:p>
    <w:p w:rsidR="00406554" w:rsidRPr="00406554" w:rsidRDefault="00406554">
      <w:pPr>
        <w:rPr>
          <w:bCs/>
          <w:color w:val="000000"/>
          <w:shd w:val="clear" w:color="auto" w:fill="FDFCFC"/>
        </w:rPr>
      </w:pPr>
    </w:p>
    <w:p w:rsidR="00607DD7" w:rsidRDefault="00607DD7" w:rsidP="00504B63">
      <w:pPr>
        <w:jc w:val="both"/>
        <w:rPr>
          <w:noProof/>
          <w:lang w:eastAsia="el-GR"/>
        </w:rPr>
      </w:pPr>
      <w:r>
        <w:rPr>
          <w:noProof/>
          <w:lang w:eastAsia="el-GR"/>
        </w:rPr>
        <w:drawing>
          <wp:inline distT="0" distB="0" distL="0" distR="0">
            <wp:extent cx="5426407" cy="723331"/>
            <wp:effectExtent l="0" t="0" r="3175" b="0"/>
            <wp:docPr id="12" name="Διάγραμμα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07DD7" w:rsidRPr="00607DD7" w:rsidRDefault="00607DD7" w:rsidP="00607DD7">
      <w:pPr>
        <w:ind w:left="-426"/>
        <w:jc w:val="both"/>
        <w:rPr>
          <w:noProof/>
          <w:lang w:eastAsia="el-GR"/>
        </w:rPr>
      </w:pPr>
      <w:r>
        <w:rPr>
          <w:noProof/>
          <w:lang w:eastAsia="el-GR"/>
        </w:rPr>
        <w:drawing>
          <wp:inline distT="0" distB="0" distL="0" distR="0">
            <wp:extent cx="6077367" cy="3841845"/>
            <wp:effectExtent l="0" t="0" r="0" b="6350"/>
            <wp:docPr id="8" name="Διάγραμμα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84DB9" w:rsidRDefault="00F84DB9">
      <w:pPr>
        <w:rPr>
          <w:noProof/>
          <w:lang w:eastAsia="el-GR"/>
        </w:rPr>
      </w:pPr>
      <w:r>
        <w:rPr>
          <w:noProof/>
          <w:lang w:eastAsia="el-GR"/>
        </w:rPr>
        <w:br w:type="page"/>
      </w:r>
    </w:p>
    <w:p w:rsidR="00E94599" w:rsidRPr="00406554" w:rsidRDefault="00F84DB9" w:rsidP="00406554">
      <w:pPr>
        <w:ind w:left="-426" w:right="-199" w:firstLine="142"/>
        <w:jc w:val="both"/>
        <w:rPr>
          <w:lang w:val="en-US"/>
        </w:rPr>
      </w:pPr>
      <w:r>
        <w:rPr>
          <w:noProof/>
          <w:lang w:eastAsia="el-GR"/>
        </w:rPr>
        <w:lastRenderedPageBreak/>
        <w:drawing>
          <wp:inline distT="0" distB="0" distL="0" distR="0">
            <wp:extent cx="5418161" cy="839337"/>
            <wp:effectExtent l="0" t="0" r="0" b="0"/>
            <wp:docPr id="13" name="Διάγραμμα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F84DB9">
        <w:rPr>
          <w:noProof/>
          <w:lang w:eastAsia="el-GR"/>
        </w:rPr>
        <w:drawing>
          <wp:inline distT="0" distB="0" distL="0" distR="0">
            <wp:extent cx="5621759" cy="3077570"/>
            <wp:effectExtent l="0" t="0" r="17145" b="27940"/>
            <wp:docPr id="19" name="Διάγραμμα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sectPr w:rsidR="00E94599" w:rsidRPr="00406554" w:rsidSect="00550319">
      <w:headerReference w:type="default" r:id="rId52"/>
      <w:footerReference w:type="default" r:id="rId5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218" w:rsidRDefault="00D65218" w:rsidP="00943241">
      <w:pPr>
        <w:spacing w:after="0" w:line="240" w:lineRule="auto"/>
      </w:pPr>
      <w:r>
        <w:separator/>
      </w:r>
    </w:p>
  </w:endnote>
  <w:endnote w:type="continuationSeparator" w:id="0">
    <w:p w:rsidR="00D65218" w:rsidRDefault="00D65218" w:rsidP="00943241">
      <w:pPr>
        <w:spacing w:after="0" w:line="240" w:lineRule="auto"/>
      </w:pPr>
      <w:r>
        <w:continuationSeparator/>
      </w:r>
    </w:p>
  </w:endnote>
  <w:endnote w:type="continuationNotice" w:id="1">
    <w:p w:rsidR="00D65218" w:rsidRDefault="00D652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C9" w:rsidRDefault="00D65218">
    <w:pPr>
      <w:pStyle w:val="a9"/>
    </w:pPr>
    <w:r>
      <w:rPr>
        <w:noProof/>
        <w:lang w:eastAsia="el-GR"/>
      </w:rPr>
      <w:pict>
        <v:group id="Group 364" o:spid="_x0000_s2049"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bIjtlQD&#10;AADB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2051"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2050" type="#_x0000_t75" style="position:absolute;left:4679;top:3207;width:63552;height:1092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9wwAAANoAAAAPAAAAZHJzL2Rvd25yZXYueG1sRI9Ba8JA&#10;FITvQv/D8gRvZmML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G3vSvcMAAADaAAAADwAA&#10;AAAAAAAAAAAAAAAHAgAAZHJzL2Rvd25yZXYueG1sUEsFBgAAAAADAAMAtwAAAPcCAAAAAA==&#10;">
            <v:imagedata r:id="rId1" o:title=""/>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218" w:rsidRDefault="00D65218" w:rsidP="00943241">
      <w:pPr>
        <w:spacing w:after="0" w:line="240" w:lineRule="auto"/>
      </w:pPr>
      <w:r>
        <w:separator/>
      </w:r>
    </w:p>
  </w:footnote>
  <w:footnote w:type="continuationSeparator" w:id="0">
    <w:p w:rsidR="00D65218" w:rsidRDefault="00D65218" w:rsidP="00943241">
      <w:pPr>
        <w:spacing w:after="0" w:line="240" w:lineRule="auto"/>
      </w:pPr>
      <w:r>
        <w:continuationSeparator/>
      </w:r>
    </w:p>
  </w:footnote>
  <w:footnote w:type="continuationNotice" w:id="1">
    <w:p w:rsidR="00D65218" w:rsidRDefault="00D6521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CC9" w:rsidRDefault="00D01CC9">
    <w:pPr>
      <w:pStyle w:val="a8"/>
    </w:pPr>
    <w:r>
      <w:rPr>
        <w:noProof/>
        <w:lang w:eastAsia="el-GR"/>
      </w:rPr>
      <w:drawing>
        <wp:inline distT="0" distB="0" distL="0" distR="0">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B46D8"/>
    <w:multiLevelType w:val="hybridMultilevel"/>
    <w:tmpl w:val="40A8FFC6"/>
    <w:lvl w:ilvl="0" w:tplc="01FEE29C">
      <w:start w:val="1"/>
      <w:numFmt w:val="bullet"/>
      <w:lvlText w:val="•"/>
      <w:lvlJc w:val="left"/>
      <w:pPr>
        <w:tabs>
          <w:tab w:val="num" w:pos="720"/>
        </w:tabs>
        <w:ind w:left="720" w:hanging="360"/>
      </w:pPr>
      <w:rPr>
        <w:rFonts w:ascii="Times New Roman" w:hAnsi="Times New Roman" w:hint="default"/>
      </w:rPr>
    </w:lvl>
    <w:lvl w:ilvl="1" w:tplc="F5789B22" w:tentative="1">
      <w:start w:val="1"/>
      <w:numFmt w:val="bullet"/>
      <w:lvlText w:val="•"/>
      <w:lvlJc w:val="left"/>
      <w:pPr>
        <w:tabs>
          <w:tab w:val="num" w:pos="1440"/>
        </w:tabs>
        <w:ind w:left="1440" w:hanging="360"/>
      </w:pPr>
      <w:rPr>
        <w:rFonts w:ascii="Times New Roman" w:hAnsi="Times New Roman" w:hint="default"/>
      </w:rPr>
    </w:lvl>
    <w:lvl w:ilvl="2" w:tplc="D780DBCE" w:tentative="1">
      <w:start w:val="1"/>
      <w:numFmt w:val="bullet"/>
      <w:lvlText w:val="•"/>
      <w:lvlJc w:val="left"/>
      <w:pPr>
        <w:tabs>
          <w:tab w:val="num" w:pos="2160"/>
        </w:tabs>
        <w:ind w:left="2160" w:hanging="360"/>
      </w:pPr>
      <w:rPr>
        <w:rFonts w:ascii="Times New Roman" w:hAnsi="Times New Roman" w:hint="default"/>
      </w:rPr>
    </w:lvl>
    <w:lvl w:ilvl="3" w:tplc="E87A1320" w:tentative="1">
      <w:start w:val="1"/>
      <w:numFmt w:val="bullet"/>
      <w:lvlText w:val="•"/>
      <w:lvlJc w:val="left"/>
      <w:pPr>
        <w:tabs>
          <w:tab w:val="num" w:pos="2880"/>
        </w:tabs>
        <w:ind w:left="2880" w:hanging="360"/>
      </w:pPr>
      <w:rPr>
        <w:rFonts w:ascii="Times New Roman" w:hAnsi="Times New Roman" w:hint="default"/>
      </w:rPr>
    </w:lvl>
    <w:lvl w:ilvl="4" w:tplc="20C81DC8" w:tentative="1">
      <w:start w:val="1"/>
      <w:numFmt w:val="bullet"/>
      <w:lvlText w:val="•"/>
      <w:lvlJc w:val="left"/>
      <w:pPr>
        <w:tabs>
          <w:tab w:val="num" w:pos="3600"/>
        </w:tabs>
        <w:ind w:left="3600" w:hanging="360"/>
      </w:pPr>
      <w:rPr>
        <w:rFonts w:ascii="Times New Roman" w:hAnsi="Times New Roman" w:hint="default"/>
      </w:rPr>
    </w:lvl>
    <w:lvl w:ilvl="5" w:tplc="F6909276" w:tentative="1">
      <w:start w:val="1"/>
      <w:numFmt w:val="bullet"/>
      <w:lvlText w:val="•"/>
      <w:lvlJc w:val="left"/>
      <w:pPr>
        <w:tabs>
          <w:tab w:val="num" w:pos="4320"/>
        </w:tabs>
        <w:ind w:left="4320" w:hanging="360"/>
      </w:pPr>
      <w:rPr>
        <w:rFonts w:ascii="Times New Roman" w:hAnsi="Times New Roman" w:hint="default"/>
      </w:rPr>
    </w:lvl>
    <w:lvl w:ilvl="6" w:tplc="24BCCC28" w:tentative="1">
      <w:start w:val="1"/>
      <w:numFmt w:val="bullet"/>
      <w:lvlText w:val="•"/>
      <w:lvlJc w:val="left"/>
      <w:pPr>
        <w:tabs>
          <w:tab w:val="num" w:pos="5040"/>
        </w:tabs>
        <w:ind w:left="5040" w:hanging="360"/>
      </w:pPr>
      <w:rPr>
        <w:rFonts w:ascii="Times New Roman" w:hAnsi="Times New Roman" w:hint="default"/>
      </w:rPr>
    </w:lvl>
    <w:lvl w:ilvl="7" w:tplc="94700C96" w:tentative="1">
      <w:start w:val="1"/>
      <w:numFmt w:val="bullet"/>
      <w:lvlText w:val="•"/>
      <w:lvlJc w:val="left"/>
      <w:pPr>
        <w:tabs>
          <w:tab w:val="num" w:pos="5760"/>
        </w:tabs>
        <w:ind w:left="5760" w:hanging="360"/>
      </w:pPr>
      <w:rPr>
        <w:rFonts w:ascii="Times New Roman" w:hAnsi="Times New Roman" w:hint="default"/>
      </w:rPr>
    </w:lvl>
    <w:lvl w:ilvl="8" w:tplc="22CC345C" w:tentative="1">
      <w:start w:val="1"/>
      <w:numFmt w:val="bullet"/>
      <w:lvlText w:val="•"/>
      <w:lvlJc w:val="left"/>
      <w:pPr>
        <w:tabs>
          <w:tab w:val="num" w:pos="6480"/>
        </w:tabs>
        <w:ind w:left="6480" w:hanging="360"/>
      </w:pPr>
      <w:rPr>
        <w:rFonts w:ascii="Times New Roman" w:hAnsi="Times New Roman" w:hint="default"/>
      </w:rPr>
    </w:lvl>
  </w:abstractNum>
  <w:abstractNum w:abstractNumId="1">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46566D0"/>
    <w:multiLevelType w:val="multilevel"/>
    <w:tmpl w:val="ACEC6890"/>
    <w:lvl w:ilvl="0">
      <w:start w:val="1"/>
      <w:numFmt w:val="bullet"/>
      <w:lvlText w:val=""/>
      <w:lvlJc w:val="left"/>
      <w:pPr>
        <w:ind w:left="360" w:hanging="360"/>
      </w:pPr>
      <w:rPr>
        <w:rFonts w:ascii="Symbol" w:hAnsi="Symbo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79366B8"/>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4381133"/>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D727CA0"/>
    <w:multiLevelType w:val="multilevel"/>
    <w:tmpl w:val="6FAA6F6E"/>
    <w:lvl w:ilvl="0">
      <w:start w:val="1"/>
      <w:numFmt w:val="lowerLetter"/>
      <w:lvlText w:val="%1)"/>
      <w:lvlJc w:val="left"/>
      <w:pPr>
        <w:ind w:left="360" w:hanging="360"/>
      </w:pPr>
      <w:rPr>
        <w:rFonts w:asciiTheme="minorHAnsi" w:eastAsiaTheme="minorEastAsia" w:hAnsiTheme="minorHAnsi" w:cstheme="maj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5C450EDC"/>
    <w:multiLevelType w:val="multilevel"/>
    <w:tmpl w:val="646639C2"/>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7CAC363D"/>
    <w:multiLevelType w:val="hybridMultilevel"/>
    <w:tmpl w:val="9E2A18B4"/>
    <w:lvl w:ilvl="0" w:tplc="ABCC56E8">
      <w:start w:val="1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1"/>
  </w:num>
  <w:num w:numId="5">
    <w:abstractNumId w:val="8"/>
  </w:num>
  <w:num w:numId="6">
    <w:abstractNumId w:val="12"/>
  </w:num>
  <w:num w:numId="7">
    <w:abstractNumId w:val="10"/>
  </w:num>
  <w:num w:numId="8">
    <w:abstractNumId w:val="5"/>
  </w:num>
  <w:num w:numId="9">
    <w:abstractNumId w:val="6"/>
  </w:num>
  <w:num w:numId="10">
    <w:abstractNumId w:val="11"/>
  </w:num>
  <w:num w:numId="11">
    <w:abstractNumId w:val="3"/>
  </w:num>
  <w:num w:numId="12">
    <w:abstractNumId w:val="2"/>
  </w:num>
  <w:num w:numId="13">
    <w:abstractNumId w:val="14"/>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624CCB"/>
    <w:rsid w:val="0000603D"/>
    <w:rsid w:val="000178F3"/>
    <w:rsid w:val="00021030"/>
    <w:rsid w:val="00032FEB"/>
    <w:rsid w:val="0003605C"/>
    <w:rsid w:val="00051876"/>
    <w:rsid w:val="00054C52"/>
    <w:rsid w:val="00055DDF"/>
    <w:rsid w:val="00057CD8"/>
    <w:rsid w:val="00065747"/>
    <w:rsid w:val="00066BD2"/>
    <w:rsid w:val="00072A3C"/>
    <w:rsid w:val="00075EC9"/>
    <w:rsid w:val="00076C23"/>
    <w:rsid w:val="000808C7"/>
    <w:rsid w:val="00084350"/>
    <w:rsid w:val="000848D1"/>
    <w:rsid w:val="0008741C"/>
    <w:rsid w:val="00093E42"/>
    <w:rsid w:val="000A686C"/>
    <w:rsid w:val="000B25D7"/>
    <w:rsid w:val="000B3215"/>
    <w:rsid w:val="000B3990"/>
    <w:rsid w:val="000C67D9"/>
    <w:rsid w:val="000D0BEF"/>
    <w:rsid w:val="000D26DD"/>
    <w:rsid w:val="000D2B4E"/>
    <w:rsid w:val="000D45B3"/>
    <w:rsid w:val="000E1A59"/>
    <w:rsid w:val="000E250F"/>
    <w:rsid w:val="000E67B4"/>
    <w:rsid w:val="000F6E7B"/>
    <w:rsid w:val="000F76B3"/>
    <w:rsid w:val="0010354F"/>
    <w:rsid w:val="00104F21"/>
    <w:rsid w:val="001052B0"/>
    <w:rsid w:val="00106EDB"/>
    <w:rsid w:val="0010745C"/>
    <w:rsid w:val="00116FDB"/>
    <w:rsid w:val="001258D4"/>
    <w:rsid w:val="001305FF"/>
    <w:rsid w:val="00135760"/>
    <w:rsid w:val="00135D10"/>
    <w:rsid w:val="0013629C"/>
    <w:rsid w:val="001375DD"/>
    <w:rsid w:val="00140540"/>
    <w:rsid w:val="001413D8"/>
    <w:rsid w:val="00141E7D"/>
    <w:rsid w:val="00143EB7"/>
    <w:rsid w:val="00143FB2"/>
    <w:rsid w:val="00146001"/>
    <w:rsid w:val="00147E57"/>
    <w:rsid w:val="001503D6"/>
    <w:rsid w:val="0015103F"/>
    <w:rsid w:val="0016072C"/>
    <w:rsid w:val="001616C8"/>
    <w:rsid w:val="00167856"/>
    <w:rsid w:val="00167B20"/>
    <w:rsid w:val="00170F1C"/>
    <w:rsid w:val="00171034"/>
    <w:rsid w:val="001728C3"/>
    <w:rsid w:val="00173F39"/>
    <w:rsid w:val="00183965"/>
    <w:rsid w:val="00184AFA"/>
    <w:rsid w:val="00185C4C"/>
    <w:rsid w:val="00193BE2"/>
    <w:rsid w:val="001958F3"/>
    <w:rsid w:val="00197149"/>
    <w:rsid w:val="001A61DC"/>
    <w:rsid w:val="001A79D6"/>
    <w:rsid w:val="001B134E"/>
    <w:rsid w:val="001B5EF5"/>
    <w:rsid w:val="001C08A5"/>
    <w:rsid w:val="001D168C"/>
    <w:rsid w:val="001D1FCF"/>
    <w:rsid w:val="001D38C7"/>
    <w:rsid w:val="001D612A"/>
    <w:rsid w:val="001D69F5"/>
    <w:rsid w:val="001D7F2B"/>
    <w:rsid w:val="001E3510"/>
    <w:rsid w:val="001E6577"/>
    <w:rsid w:val="001F1BDA"/>
    <w:rsid w:val="001F3D01"/>
    <w:rsid w:val="001F5583"/>
    <w:rsid w:val="001F5DC0"/>
    <w:rsid w:val="001F6AF7"/>
    <w:rsid w:val="002032B3"/>
    <w:rsid w:val="002055A9"/>
    <w:rsid w:val="00210AE5"/>
    <w:rsid w:val="002226B0"/>
    <w:rsid w:val="00230595"/>
    <w:rsid w:val="00234D8D"/>
    <w:rsid w:val="00236335"/>
    <w:rsid w:val="002429F4"/>
    <w:rsid w:val="002452F9"/>
    <w:rsid w:val="00250E3D"/>
    <w:rsid w:val="00250F1C"/>
    <w:rsid w:val="00252F40"/>
    <w:rsid w:val="00262456"/>
    <w:rsid w:val="002633CF"/>
    <w:rsid w:val="002641D1"/>
    <w:rsid w:val="002662A9"/>
    <w:rsid w:val="002674D3"/>
    <w:rsid w:val="00267E68"/>
    <w:rsid w:val="00270B9B"/>
    <w:rsid w:val="002816D6"/>
    <w:rsid w:val="00283A57"/>
    <w:rsid w:val="002863CA"/>
    <w:rsid w:val="0029764E"/>
    <w:rsid w:val="002A3748"/>
    <w:rsid w:val="002C1F51"/>
    <w:rsid w:val="002C2B24"/>
    <w:rsid w:val="002C5073"/>
    <w:rsid w:val="002C6953"/>
    <w:rsid w:val="002C6CE7"/>
    <w:rsid w:val="002D0C60"/>
    <w:rsid w:val="002D0FD0"/>
    <w:rsid w:val="002D18F2"/>
    <w:rsid w:val="002E2236"/>
    <w:rsid w:val="002F46A3"/>
    <w:rsid w:val="002F7EB3"/>
    <w:rsid w:val="003001B7"/>
    <w:rsid w:val="0030309F"/>
    <w:rsid w:val="00304B97"/>
    <w:rsid w:val="003118D8"/>
    <w:rsid w:val="003163AD"/>
    <w:rsid w:val="00326314"/>
    <w:rsid w:val="00327FFB"/>
    <w:rsid w:val="00333A21"/>
    <w:rsid w:val="00333FA8"/>
    <w:rsid w:val="003345A0"/>
    <w:rsid w:val="00342A1E"/>
    <w:rsid w:val="003461DB"/>
    <w:rsid w:val="00347D33"/>
    <w:rsid w:val="00352A0A"/>
    <w:rsid w:val="00357AEC"/>
    <w:rsid w:val="003610F9"/>
    <w:rsid w:val="00361789"/>
    <w:rsid w:val="00363195"/>
    <w:rsid w:val="00363D1A"/>
    <w:rsid w:val="00364C59"/>
    <w:rsid w:val="003650B2"/>
    <w:rsid w:val="00365D63"/>
    <w:rsid w:val="00370948"/>
    <w:rsid w:val="00372B65"/>
    <w:rsid w:val="00373944"/>
    <w:rsid w:val="00392BA7"/>
    <w:rsid w:val="003A42CD"/>
    <w:rsid w:val="003B0C6B"/>
    <w:rsid w:val="003B0F10"/>
    <w:rsid w:val="003B159B"/>
    <w:rsid w:val="003B4E3B"/>
    <w:rsid w:val="003C6C20"/>
    <w:rsid w:val="003C6ECB"/>
    <w:rsid w:val="003D460E"/>
    <w:rsid w:val="003D470B"/>
    <w:rsid w:val="003D49E6"/>
    <w:rsid w:val="003D6B4C"/>
    <w:rsid w:val="003D7581"/>
    <w:rsid w:val="003D78CF"/>
    <w:rsid w:val="003E1E51"/>
    <w:rsid w:val="003E5F5E"/>
    <w:rsid w:val="003F37C9"/>
    <w:rsid w:val="00402095"/>
    <w:rsid w:val="00405E5B"/>
    <w:rsid w:val="00406554"/>
    <w:rsid w:val="004174B9"/>
    <w:rsid w:val="004218A3"/>
    <w:rsid w:val="00423541"/>
    <w:rsid w:val="00424B06"/>
    <w:rsid w:val="00427041"/>
    <w:rsid w:val="00434BE8"/>
    <w:rsid w:val="00444B56"/>
    <w:rsid w:val="00447B6E"/>
    <w:rsid w:val="00447F3D"/>
    <w:rsid w:val="0045041C"/>
    <w:rsid w:val="00452FC9"/>
    <w:rsid w:val="004614B8"/>
    <w:rsid w:val="00461E00"/>
    <w:rsid w:val="00470E82"/>
    <w:rsid w:val="00484FFA"/>
    <w:rsid w:val="0048500D"/>
    <w:rsid w:val="00490D2E"/>
    <w:rsid w:val="00493AB8"/>
    <w:rsid w:val="004B0E0F"/>
    <w:rsid w:val="004B1711"/>
    <w:rsid w:val="004B7E3F"/>
    <w:rsid w:val="004D1A05"/>
    <w:rsid w:val="004D2365"/>
    <w:rsid w:val="004E74DD"/>
    <w:rsid w:val="004F3BA5"/>
    <w:rsid w:val="004F4427"/>
    <w:rsid w:val="004F47E5"/>
    <w:rsid w:val="005003B4"/>
    <w:rsid w:val="00504B63"/>
    <w:rsid w:val="005100F0"/>
    <w:rsid w:val="00512788"/>
    <w:rsid w:val="00527066"/>
    <w:rsid w:val="005317A5"/>
    <w:rsid w:val="00533CBA"/>
    <w:rsid w:val="0053493D"/>
    <w:rsid w:val="00541E2D"/>
    <w:rsid w:val="00550319"/>
    <w:rsid w:val="005521D7"/>
    <w:rsid w:val="00554C07"/>
    <w:rsid w:val="00572ECB"/>
    <w:rsid w:val="0057450E"/>
    <w:rsid w:val="00574F2B"/>
    <w:rsid w:val="00576F67"/>
    <w:rsid w:val="00580A9B"/>
    <w:rsid w:val="00583C37"/>
    <w:rsid w:val="00585FA2"/>
    <w:rsid w:val="00594378"/>
    <w:rsid w:val="00595729"/>
    <w:rsid w:val="00596483"/>
    <w:rsid w:val="005A04D1"/>
    <w:rsid w:val="005A13FC"/>
    <w:rsid w:val="005A43FF"/>
    <w:rsid w:val="005A4947"/>
    <w:rsid w:val="005A51D0"/>
    <w:rsid w:val="005A55C9"/>
    <w:rsid w:val="005A6DFE"/>
    <w:rsid w:val="005B6A4E"/>
    <w:rsid w:val="005C0A52"/>
    <w:rsid w:val="005C0F01"/>
    <w:rsid w:val="005D22F6"/>
    <w:rsid w:val="005D3785"/>
    <w:rsid w:val="005D7F05"/>
    <w:rsid w:val="005E0404"/>
    <w:rsid w:val="005E21DE"/>
    <w:rsid w:val="005E6AEF"/>
    <w:rsid w:val="005E79D7"/>
    <w:rsid w:val="005F65AB"/>
    <w:rsid w:val="006036ED"/>
    <w:rsid w:val="00607DD7"/>
    <w:rsid w:val="00612988"/>
    <w:rsid w:val="00616218"/>
    <w:rsid w:val="00624CCB"/>
    <w:rsid w:val="00627D51"/>
    <w:rsid w:val="00627F71"/>
    <w:rsid w:val="006301BF"/>
    <w:rsid w:val="00631AA5"/>
    <w:rsid w:val="00636ECD"/>
    <w:rsid w:val="006446DD"/>
    <w:rsid w:val="0065217D"/>
    <w:rsid w:val="00663F54"/>
    <w:rsid w:val="0066556A"/>
    <w:rsid w:val="0067003C"/>
    <w:rsid w:val="006700A5"/>
    <w:rsid w:val="006723F0"/>
    <w:rsid w:val="00673077"/>
    <w:rsid w:val="006745DB"/>
    <w:rsid w:val="00680C61"/>
    <w:rsid w:val="006822D9"/>
    <w:rsid w:val="00684077"/>
    <w:rsid w:val="00685E01"/>
    <w:rsid w:val="0069367F"/>
    <w:rsid w:val="00696F3E"/>
    <w:rsid w:val="006A003B"/>
    <w:rsid w:val="006A1394"/>
    <w:rsid w:val="006A2171"/>
    <w:rsid w:val="006A4E06"/>
    <w:rsid w:val="006A7733"/>
    <w:rsid w:val="006A7EF5"/>
    <w:rsid w:val="006A7F09"/>
    <w:rsid w:val="006B3524"/>
    <w:rsid w:val="006C1438"/>
    <w:rsid w:val="006C7624"/>
    <w:rsid w:val="006D1607"/>
    <w:rsid w:val="006D5A2F"/>
    <w:rsid w:val="006D6449"/>
    <w:rsid w:val="006E04F9"/>
    <w:rsid w:val="006E1F97"/>
    <w:rsid w:val="006F21FD"/>
    <w:rsid w:val="006F2CC4"/>
    <w:rsid w:val="006F4EA6"/>
    <w:rsid w:val="007032F4"/>
    <w:rsid w:val="00707448"/>
    <w:rsid w:val="00710DC9"/>
    <w:rsid w:val="00713820"/>
    <w:rsid w:val="00714541"/>
    <w:rsid w:val="00714FEE"/>
    <w:rsid w:val="00715330"/>
    <w:rsid w:val="00716D34"/>
    <w:rsid w:val="007215F7"/>
    <w:rsid w:val="00730910"/>
    <w:rsid w:val="007336A1"/>
    <w:rsid w:val="00736034"/>
    <w:rsid w:val="007424F4"/>
    <w:rsid w:val="00743787"/>
    <w:rsid w:val="007437C9"/>
    <w:rsid w:val="0074715A"/>
    <w:rsid w:val="00752C9B"/>
    <w:rsid w:val="00755C97"/>
    <w:rsid w:val="00757EB5"/>
    <w:rsid w:val="0076077B"/>
    <w:rsid w:val="00761AED"/>
    <w:rsid w:val="0076529B"/>
    <w:rsid w:val="007703B4"/>
    <w:rsid w:val="00773F0A"/>
    <w:rsid w:val="007740E4"/>
    <w:rsid w:val="00776087"/>
    <w:rsid w:val="00777116"/>
    <w:rsid w:val="007775CC"/>
    <w:rsid w:val="00777B64"/>
    <w:rsid w:val="00786057"/>
    <w:rsid w:val="0078672F"/>
    <w:rsid w:val="007A5326"/>
    <w:rsid w:val="007B6E3D"/>
    <w:rsid w:val="007C3104"/>
    <w:rsid w:val="007C64BB"/>
    <w:rsid w:val="007C6A09"/>
    <w:rsid w:val="007D1ED0"/>
    <w:rsid w:val="007D7A6A"/>
    <w:rsid w:val="007E1B50"/>
    <w:rsid w:val="007F6795"/>
    <w:rsid w:val="007F6BC8"/>
    <w:rsid w:val="00805A39"/>
    <w:rsid w:val="008065BC"/>
    <w:rsid w:val="008104F0"/>
    <w:rsid w:val="008156AD"/>
    <w:rsid w:val="00816597"/>
    <w:rsid w:val="00820314"/>
    <w:rsid w:val="00821292"/>
    <w:rsid w:val="00827FF6"/>
    <w:rsid w:val="0083108A"/>
    <w:rsid w:val="00834ECE"/>
    <w:rsid w:val="008371AF"/>
    <w:rsid w:val="00840999"/>
    <w:rsid w:val="00842C08"/>
    <w:rsid w:val="008438CC"/>
    <w:rsid w:val="0084599B"/>
    <w:rsid w:val="00851A48"/>
    <w:rsid w:val="0086190A"/>
    <w:rsid w:val="00865CF3"/>
    <w:rsid w:val="00865E44"/>
    <w:rsid w:val="008670C8"/>
    <w:rsid w:val="008745FD"/>
    <w:rsid w:val="00875172"/>
    <w:rsid w:val="00875829"/>
    <w:rsid w:val="00881FBE"/>
    <w:rsid w:val="00894DA7"/>
    <w:rsid w:val="008959E0"/>
    <w:rsid w:val="00895E66"/>
    <w:rsid w:val="008A328D"/>
    <w:rsid w:val="008A6537"/>
    <w:rsid w:val="008B2723"/>
    <w:rsid w:val="008C09E3"/>
    <w:rsid w:val="008C58A0"/>
    <w:rsid w:val="008C5B61"/>
    <w:rsid w:val="008D0B40"/>
    <w:rsid w:val="008D1683"/>
    <w:rsid w:val="008D26F7"/>
    <w:rsid w:val="008E400E"/>
    <w:rsid w:val="008E6B21"/>
    <w:rsid w:val="008E769D"/>
    <w:rsid w:val="008F36BA"/>
    <w:rsid w:val="00903DFC"/>
    <w:rsid w:val="00903F45"/>
    <w:rsid w:val="009078A1"/>
    <w:rsid w:val="00907B9E"/>
    <w:rsid w:val="009218C3"/>
    <w:rsid w:val="00922B7B"/>
    <w:rsid w:val="0092697D"/>
    <w:rsid w:val="00926EB6"/>
    <w:rsid w:val="00927727"/>
    <w:rsid w:val="0093034A"/>
    <w:rsid w:val="00930B87"/>
    <w:rsid w:val="0093758A"/>
    <w:rsid w:val="009420BC"/>
    <w:rsid w:val="00943241"/>
    <w:rsid w:val="0094445F"/>
    <w:rsid w:val="00946910"/>
    <w:rsid w:val="00953720"/>
    <w:rsid w:val="0096496E"/>
    <w:rsid w:val="00971F5F"/>
    <w:rsid w:val="009721AA"/>
    <w:rsid w:val="0097593D"/>
    <w:rsid w:val="0098033F"/>
    <w:rsid w:val="0098306F"/>
    <w:rsid w:val="009835D1"/>
    <w:rsid w:val="00985E19"/>
    <w:rsid w:val="00987358"/>
    <w:rsid w:val="009A2E18"/>
    <w:rsid w:val="009A7490"/>
    <w:rsid w:val="009B17DE"/>
    <w:rsid w:val="009B1D1C"/>
    <w:rsid w:val="009B510C"/>
    <w:rsid w:val="009B5F60"/>
    <w:rsid w:val="009B6B12"/>
    <w:rsid w:val="009C0631"/>
    <w:rsid w:val="009C1F4F"/>
    <w:rsid w:val="009C2648"/>
    <w:rsid w:val="009D3DE9"/>
    <w:rsid w:val="009D7E59"/>
    <w:rsid w:val="009E221E"/>
    <w:rsid w:val="009E27B3"/>
    <w:rsid w:val="009E3AFD"/>
    <w:rsid w:val="009F0C6C"/>
    <w:rsid w:val="009F27FD"/>
    <w:rsid w:val="009F7C1D"/>
    <w:rsid w:val="009F7C34"/>
    <w:rsid w:val="00A10824"/>
    <w:rsid w:val="00A14A20"/>
    <w:rsid w:val="00A14ECC"/>
    <w:rsid w:val="00A2075F"/>
    <w:rsid w:val="00A22E5F"/>
    <w:rsid w:val="00A23CEB"/>
    <w:rsid w:val="00A24327"/>
    <w:rsid w:val="00A245CC"/>
    <w:rsid w:val="00A24B75"/>
    <w:rsid w:val="00A32649"/>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726E6"/>
    <w:rsid w:val="00A85C01"/>
    <w:rsid w:val="00A86A2A"/>
    <w:rsid w:val="00A90305"/>
    <w:rsid w:val="00A92987"/>
    <w:rsid w:val="00A92C63"/>
    <w:rsid w:val="00A92DE2"/>
    <w:rsid w:val="00A95226"/>
    <w:rsid w:val="00AA03D6"/>
    <w:rsid w:val="00AA37F9"/>
    <w:rsid w:val="00AA3CFC"/>
    <w:rsid w:val="00AB195A"/>
    <w:rsid w:val="00AB20D3"/>
    <w:rsid w:val="00AB5584"/>
    <w:rsid w:val="00AD4777"/>
    <w:rsid w:val="00AF4445"/>
    <w:rsid w:val="00B055ED"/>
    <w:rsid w:val="00B12A64"/>
    <w:rsid w:val="00B12E55"/>
    <w:rsid w:val="00B13C1F"/>
    <w:rsid w:val="00B1505B"/>
    <w:rsid w:val="00B17BB0"/>
    <w:rsid w:val="00B204D5"/>
    <w:rsid w:val="00B22334"/>
    <w:rsid w:val="00B22FE4"/>
    <w:rsid w:val="00B35A8D"/>
    <w:rsid w:val="00B369D7"/>
    <w:rsid w:val="00B417D7"/>
    <w:rsid w:val="00B43105"/>
    <w:rsid w:val="00B443E5"/>
    <w:rsid w:val="00B50EDA"/>
    <w:rsid w:val="00B52CF6"/>
    <w:rsid w:val="00B545F6"/>
    <w:rsid w:val="00B55B86"/>
    <w:rsid w:val="00B55BB1"/>
    <w:rsid w:val="00B57A4F"/>
    <w:rsid w:val="00B62572"/>
    <w:rsid w:val="00B634DD"/>
    <w:rsid w:val="00B64FF0"/>
    <w:rsid w:val="00B658BE"/>
    <w:rsid w:val="00B66627"/>
    <w:rsid w:val="00B66861"/>
    <w:rsid w:val="00B77160"/>
    <w:rsid w:val="00B81B74"/>
    <w:rsid w:val="00B82CC7"/>
    <w:rsid w:val="00B86C3E"/>
    <w:rsid w:val="00B91537"/>
    <w:rsid w:val="00B91A51"/>
    <w:rsid w:val="00B93DFE"/>
    <w:rsid w:val="00B97A6E"/>
    <w:rsid w:val="00BA1B85"/>
    <w:rsid w:val="00BA2E40"/>
    <w:rsid w:val="00BA4B36"/>
    <w:rsid w:val="00BB2173"/>
    <w:rsid w:val="00BB7AEF"/>
    <w:rsid w:val="00BC063C"/>
    <w:rsid w:val="00BC1E93"/>
    <w:rsid w:val="00BC7651"/>
    <w:rsid w:val="00BC7EF4"/>
    <w:rsid w:val="00BD1B17"/>
    <w:rsid w:val="00BD34F0"/>
    <w:rsid w:val="00BD5ABA"/>
    <w:rsid w:val="00BD67B1"/>
    <w:rsid w:val="00BD7E97"/>
    <w:rsid w:val="00BE0349"/>
    <w:rsid w:val="00BE34D6"/>
    <w:rsid w:val="00BE3B01"/>
    <w:rsid w:val="00BE6AD9"/>
    <w:rsid w:val="00BF1200"/>
    <w:rsid w:val="00BF1C47"/>
    <w:rsid w:val="00BF21C5"/>
    <w:rsid w:val="00BF38C5"/>
    <w:rsid w:val="00BF7C63"/>
    <w:rsid w:val="00C0160A"/>
    <w:rsid w:val="00C0445D"/>
    <w:rsid w:val="00C1018B"/>
    <w:rsid w:val="00C16EF2"/>
    <w:rsid w:val="00C210C8"/>
    <w:rsid w:val="00C23F3D"/>
    <w:rsid w:val="00C24D63"/>
    <w:rsid w:val="00C3054D"/>
    <w:rsid w:val="00C31A60"/>
    <w:rsid w:val="00C323A6"/>
    <w:rsid w:val="00C35EE2"/>
    <w:rsid w:val="00C361B5"/>
    <w:rsid w:val="00C403E3"/>
    <w:rsid w:val="00C455A0"/>
    <w:rsid w:val="00C45A01"/>
    <w:rsid w:val="00C463E1"/>
    <w:rsid w:val="00C52318"/>
    <w:rsid w:val="00C53279"/>
    <w:rsid w:val="00C5469A"/>
    <w:rsid w:val="00C54A29"/>
    <w:rsid w:val="00C62F32"/>
    <w:rsid w:val="00C64376"/>
    <w:rsid w:val="00C64623"/>
    <w:rsid w:val="00C6471E"/>
    <w:rsid w:val="00C82575"/>
    <w:rsid w:val="00C92BE1"/>
    <w:rsid w:val="00C96FE5"/>
    <w:rsid w:val="00CA129B"/>
    <w:rsid w:val="00CA378E"/>
    <w:rsid w:val="00CB1621"/>
    <w:rsid w:val="00CB7ABE"/>
    <w:rsid w:val="00CD19BE"/>
    <w:rsid w:val="00CD27D1"/>
    <w:rsid w:val="00CF4D5F"/>
    <w:rsid w:val="00D01CC9"/>
    <w:rsid w:val="00D03707"/>
    <w:rsid w:val="00D12FC4"/>
    <w:rsid w:val="00D14C23"/>
    <w:rsid w:val="00D2201F"/>
    <w:rsid w:val="00D242CE"/>
    <w:rsid w:val="00D32639"/>
    <w:rsid w:val="00D33052"/>
    <w:rsid w:val="00D34E5D"/>
    <w:rsid w:val="00D36864"/>
    <w:rsid w:val="00D45E96"/>
    <w:rsid w:val="00D529A8"/>
    <w:rsid w:val="00D554E8"/>
    <w:rsid w:val="00D5735A"/>
    <w:rsid w:val="00D57F26"/>
    <w:rsid w:val="00D65218"/>
    <w:rsid w:val="00D661F4"/>
    <w:rsid w:val="00D67115"/>
    <w:rsid w:val="00D67CBF"/>
    <w:rsid w:val="00D75EBE"/>
    <w:rsid w:val="00D800E9"/>
    <w:rsid w:val="00D81762"/>
    <w:rsid w:val="00D841A1"/>
    <w:rsid w:val="00D877E2"/>
    <w:rsid w:val="00D90DE6"/>
    <w:rsid w:val="00D910CE"/>
    <w:rsid w:val="00D92F05"/>
    <w:rsid w:val="00D946B9"/>
    <w:rsid w:val="00DA30EE"/>
    <w:rsid w:val="00DA38C6"/>
    <w:rsid w:val="00DA43B6"/>
    <w:rsid w:val="00DA6328"/>
    <w:rsid w:val="00DA6CF0"/>
    <w:rsid w:val="00DB29E9"/>
    <w:rsid w:val="00DB4A26"/>
    <w:rsid w:val="00DB4C16"/>
    <w:rsid w:val="00DB6D95"/>
    <w:rsid w:val="00DD31D2"/>
    <w:rsid w:val="00DD4415"/>
    <w:rsid w:val="00DE3339"/>
    <w:rsid w:val="00DE45AE"/>
    <w:rsid w:val="00DE5AC3"/>
    <w:rsid w:val="00DE5C30"/>
    <w:rsid w:val="00DF51BB"/>
    <w:rsid w:val="00DF7B99"/>
    <w:rsid w:val="00E02574"/>
    <w:rsid w:val="00E0333D"/>
    <w:rsid w:val="00E03AAF"/>
    <w:rsid w:val="00E05080"/>
    <w:rsid w:val="00E060A4"/>
    <w:rsid w:val="00E13728"/>
    <w:rsid w:val="00E161E2"/>
    <w:rsid w:val="00E161E6"/>
    <w:rsid w:val="00E20788"/>
    <w:rsid w:val="00E25BCD"/>
    <w:rsid w:val="00E25C8F"/>
    <w:rsid w:val="00E26AB4"/>
    <w:rsid w:val="00E32766"/>
    <w:rsid w:val="00E33A2A"/>
    <w:rsid w:val="00E40FC8"/>
    <w:rsid w:val="00E545BC"/>
    <w:rsid w:val="00E60801"/>
    <w:rsid w:val="00E61F24"/>
    <w:rsid w:val="00E62259"/>
    <w:rsid w:val="00E62F12"/>
    <w:rsid w:val="00E708FE"/>
    <w:rsid w:val="00E71D15"/>
    <w:rsid w:val="00E73D1C"/>
    <w:rsid w:val="00E81B5F"/>
    <w:rsid w:val="00E81D9C"/>
    <w:rsid w:val="00E8367E"/>
    <w:rsid w:val="00E94599"/>
    <w:rsid w:val="00E97D4D"/>
    <w:rsid w:val="00EA0662"/>
    <w:rsid w:val="00EA0BD0"/>
    <w:rsid w:val="00EA4561"/>
    <w:rsid w:val="00EB1699"/>
    <w:rsid w:val="00EB2EDA"/>
    <w:rsid w:val="00EC0BED"/>
    <w:rsid w:val="00EC639E"/>
    <w:rsid w:val="00EC7893"/>
    <w:rsid w:val="00ED0264"/>
    <w:rsid w:val="00ED3242"/>
    <w:rsid w:val="00ED450C"/>
    <w:rsid w:val="00ED782C"/>
    <w:rsid w:val="00EE4CF9"/>
    <w:rsid w:val="00EE771E"/>
    <w:rsid w:val="00EF0126"/>
    <w:rsid w:val="00EF1EFA"/>
    <w:rsid w:val="00EF586D"/>
    <w:rsid w:val="00EF7033"/>
    <w:rsid w:val="00F03B71"/>
    <w:rsid w:val="00F04CDC"/>
    <w:rsid w:val="00F07711"/>
    <w:rsid w:val="00F07EE2"/>
    <w:rsid w:val="00F20129"/>
    <w:rsid w:val="00F25009"/>
    <w:rsid w:val="00F34AAD"/>
    <w:rsid w:val="00F37345"/>
    <w:rsid w:val="00F37AB4"/>
    <w:rsid w:val="00F431BD"/>
    <w:rsid w:val="00F45459"/>
    <w:rsid w:val="00F459EE"/>
    <w:rsid w:val="00F55AFF"/>
    <w:rsid w:val="00F710A7"/>
    <w:rsid w:val="00F718D6"/>
    <w:rsid w:val="00F722D9"/>
    <w:rsid w:val="00F756CF"/>
    <w:rsid w:val="00F76C6D"/>
    <w:rsid w:val="00F806D0"/>
    <w:rsid w:val="00F808C1"/>
    <w:rsid w:val="00F81482"/>
    <w:rsid w:val="00F836E1"/>
    <w:rsid w:val="00F84406"/>
    <w:rsid w:val="00F84DB9"/>
    <w:rsid w:val="00F861A5"/>
    <w:rsid w:val="00F877E1"/>
    <w:rsid w:val="00F97696"/>
    <w:rsid w:val="00FA02A4"/>
    <w:rsid w:val="00FA2383"/>
    <w:rsid w:val="00FB0F61"/>
    <w:rsid w:val="00FB441A"/>
    <w:rsid w:val="00FD7EB6"/>
    <w:rsid w:val="00FE129E"/>
    <w:rsid w:val="00FE6A3C"/>
    <w:rsid w:val="00FF3B12"/>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3D6"/>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 w:type="character" w:styleId="ad">
    <w:name w:val="Strong"/>
    <w:basedOn w:val="a0"/>
    <w:uiPriority w:val="22"/>
    <w:qFormat/>
    <w:rsid w:val="004065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7392">
      <w:bodyDiv w:val="1"/>
      <w:marLeft w:val="0"/>
      <w:marRight w:val="0"/>
      <w:marTop w:val="0"/>
      <w:marBottom w:val="0"/>
      <w:divBdr>
        <w:top w:val="none" w:sz="0" w:space="0" w:color="auto"/>
        <w:left w:val="none" w:sz="0" w:space="0" w:color="auto"/>
        <w:bottom w:val="none" w:sz="0" w:space="0" w:color="auto"/>
        <w:right w:val="none" w:sz="0" w:space="0" w:color="auto"/>
      </w:divBdr>
    </w:div>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794762847">
      <w:bodyDiv w:val="1"/>
      <w:marLeft w:val="0"/>
      <w:marRight w:val="0"/>
      <w:marTop w:val="0"/>
      <w:marBottom w:val="0"/>
      <w:divBdr>
        <w:top w:val="none" w:sz="0" w:space="0" w:color="auto"/>
        <w:left w:val="none" w:sz="0" w:space="0" w:color="auto"/>
        <w:bottom w:val="none" w:sz="0" w:space="0" w:color="auto"/>
        <w:right w:val="none" w:sz="0" w:space="0" w:color="auto"/>
      </w:divBdr>
      <w:divsChild>
        <w:div w:id="272565817">
          <w:marLeft w:val="547"/>
          <w:marRight w:val="0"/>
          <w:marTop w:val="0"/>
          <w:marBottom w:val="0"/>
          <w:divBdr>
            <w:top w:val="none" w:sz="0" w:space="0" w:color="auto"/>
            <w:left w:val="none" w:sz="0" w:space="0" w:color="auto"/>
            <w:bottom w:val="none" w:sz="0" w:space="0" w:color="auto"/>
            <w:right w:val="none" w:sz="0" w:space="0" w:color="auto"/>
          </w:divBdr>
        </w:div>
      </w:divsChild>
    </w:div>
    <w:div w:id="2033608591">
      <w:bodyDiv w:val="1"/>
      <w:marLeft w:val="0"/>
      <w:marRight w:val="0"/>
      <w:marTop w:val="0"/>
      <w:marBottom w:val="0"/>
      <w:divBdr>
        <w:top w:val="none" w:sz="0" w:space="0" w:color="auto"/>
        <w:left w:val="none" w:sz="0" w:space="0" w:color="auto"/>
        <w:bottom w:val="none" w:sz="0" w:space="0" w:color="auto"/>
        <w:right w:val="none" w:sz="0" w:space="0" w:color="auto"/>
      </w:divBdr>
      <w:divsChild>
        <w:div w:id="356935093">
          <w:marLeft w:val="547"/>
          <w:marRight w:val="0"/>
          <w:marTop w:val="0"/>
          <w:marBottom w:val="0"/>
          <w:divBdr>
            <w:top w:val="none" w:sz="0" w:space="0" w:color="auto"/>
            <w:left w:val="none" w:sz="0" w:space="0" w:color="auto"/>
            <w:bottom w:val="none" w:sz="0" w:space="0" w:color="auto"/>
            <w:right w:val="none" w:sz="0" w:space="0" w:color="auto"/>
          </w:divBdr>
        </w:div>
      </w:divsChild>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ebooks.edu.gr/ebooks/v/html/8547/2260/Meleti-Perivallontos_G-Dimotikou_html-empl/" TargetMode="External"/><Relationship Id="rId26" Type="http://schemas.openxmlformats.org/officeDocument/2006/relationships/image" Target="media/image7.png"/><Relationship Id="rId39" Type="http://schemas.openxmlformats.org/officeDocument/2006/relationships/diagramQuickStyle" Target="diagrams/quickStyle3.xml"/><Relationship Id="rId21" Type="http://schemas.openxmlformats.org/officeDocument/2006/relationships/image" Target="media/image2.pn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ebooks.edu.gr/ebooks/v/html/8547/2260/Meleti-Perivallontos_G-Dimotikou_html-empl/" TargetMode="External"/><Relationship Id="rId29" Type="http://schemas.openxmlformats.org/officeDocument/2006/relationships/image" Target="media/image10.png"/><Relationship Id="rId41" Type="http://schemas.microsoft.com/office/2007/relationships/diagramDrawing" Target="diagrams/drawing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png"/><Relationship Id="rId36" Type="http://schemas.microsoft.com/office/2007/relationships/diagramDrawing" Target="diagrams/drawing2.xml"/><Relationship Id="rId49" Type="http://schemas.openxmlformats.org/officeDocument/2006/relationships/diagramQuickStyle" Target="diagrams/quickStyle5.xml"/><Relationship Id="rId10" Type="http://schemas.openxmlformats.org/officeDocument/2006/relationships/footnotes" Target="footnotes.xml"/><Relationship Id="rId19" Type="http://schemas.openxmlformats.org/officeDocument/2006/relationships/hyperlink" Target="http://ebooks.edu.gr/ebooks/v/html/8547/2260/Meleti-Perivallontos_G-Dimotikou_html-empl/" TargetMode="External"/><Relationship Id="rId31" Type="http://schemas.openxmlformats.org/officeDocument/2006/relationships/hyperlink" Target="http://ebooks.edu.gr/ebooks/v/pdf/8547/554/10-0067-01_Meleti-Perivallontos_G-Dimotikou_Vivlio-Ekpaideutikou/" TargetMode="External"/><Relationship Id="rId44" Type="http://schemas.openxmlformats.org/officeDocument/2006/relationships/diagramQuickStyle" Target="diagrams/quickStyle4.xm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ebooks.edu.gr/ebooks/v/html/8547/2260/Meleti-Perivallontos_G-Dimotikou_html-empl/" TargetMode="Externa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8" Type="http://schemas.openxmlformats.org/officeDocument/2006/relationships/settings" Target="settings.xml"/><Relationship Id="rId51" Type="http://schemas.microsoft.com/office/2007/relationships/diagramDrawing" Target="diagrams/drawing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100"/>
            <a:t>Σύγχρονη</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r>
            <a:rPr lang="el-GR" sz="1200">
              <a:solidFill>
                <a:sysClr val="windowText" lastClr="000000"/>
              </a:solidFill>
              <a:latin typeface="+mj-lt"/>
            </a:rPr>
            <a:t>Προοργανωτής</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100"/>
            <a:t>Ασύγχρονη</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endParaRPr lang="el-GR" sz="1100">
            <a:latin typeface="+mn-lt"/>
          </a:endParaRP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E8E647F2-A740-43CA-9201-DEF55769E7A4}">
      <dgm:prSet custT="1"/>
      <dgm:spPr/>
      <dgm:t>
        <a:bodyPr/>
        <a:lstStyle/>
        <a:p>
          <a:r>
            <a:rPr lang="el-GR" sz="1200">
              <a:latin typeface="+mj-lt"/>
            </a:rPr>
            <a:t>Εμπεδωτικές δραστηριότητες </a:t>
          </a:r>
        </a:p>
      </dgm:t>
    </dgm:pt>
    <dgm:pt modelId="{BA2FDA05-6C52-4A5C-9A6B-17E5C45A3151}" type="parTrans" cxnId="{06C866DF-69BE-4B8E-AED0-CD2439CA86BF}">
      <dgm:prSet/>
      <dgm:spPr/>
      <dgm:t>
        <a:bodyPr/>
        <a:lstStyle/>
        <a:p>
          <a:endParaRPr lang="el-GR"/>
        </a:p>
      </dgm:t>
    </dgm:pt>
    <dgm:pt modelId="{691FD120-2B65-4ABA-B228-790F6057FBD7}" type="sibTrans" cxnId="{06C866DF-69BE-4B8E-AED0-CD2439CA86BF}">
      <dgm:prSet/>
      <dgm:spPr/>
      <dgm:t>
        <a:bodyPr/>
        <a:lstStyle/>
        <a:p>
          <a:endParaRPr lang="el-GR"/>
        </a:p>
      </dgm:t>
    </dgm:pt>
    <dgm:pt modelId="{592468F1-D59D-4F4A-BFC8-E4C960E2B7CD}">
      <dgm:prSet phldrT="[Κείμενο]" custT="1"/>
      <dgm:spPr/>
      <dgm:t>
        <a:bodyPr/>
        <a:lstStyle/>
        <a:p>
          <a:r>
            <a:rPr lang="el-GR" sz="1200">
              <a:solidFill>
                <a:sysClr val="windowText" lastClr="000000"/>
              </a:solidFill>
              <a:latin typeface="+mj-lt"/>
            </a:rPr>
            <a:t>Δραστηριότητες ευαισθητοποίησης σχετικά με το θέμα και ενεργοποίηση προγενέστερης γνώσης</a:t>
          </a:r>
        </a:p>
      </dgm:t>
    </dgm:pt>
    <dgm:pt modelId="{4F06746F-F2A4-478B-A5CA-20C8FDC32BA2}" type="parTrans" cxnId="{208789D7-A7A3-47C3-A4CE-FAE1F01FD05F}">
      <dgm:prSet/>
      <dgm:spPr/>
      <dgm:t>
        <a:bodyPr/>
        <a:lstStyle/>
        <a:p>
          <a:endParaRPr lang="el-GR"/>
        </a:p>
      </dgm:t>
    </dgm:pt>
    <dgm:pt modelId="{78B5FB6A-68C7-48F2-A081-05B4F3498F45}" type="sibTrans" cxnId="{208789D7-A7A3-47C3-A4CE-FAE1F01FD05F}">
      <dgm:prSet/>
      <dgm:spPr/>
      <dgm:t>
        <a:bodyPr/>
        <a:lstStyle/>
        <a:p>
          <a:endParaRPr lang="el-GR"/>
        </a:p>
      </dgm:t>
    </dgm:pt>
    <dgm:pt modelId="{40F54A0C-49BC-422C-851D-275C85194F57}">
      <dgm:prSet phldrT="[Κείμενο]" custT="1"/>
      <dgm:spPr/>
      <dgm:t>
        <a:bodyPr/>
        <a:lstStyle/>
        <a:p>
          <a:r>
            <a:rPr lang="el-GR" sz="1200">
              <a:solidFill>
                <a:sysClr val="windowText" lastClr="000000"/>
              </a:solidFill>
              <a:latin typeface="+mj-lt"/>
            </a:rPr>
            <a:t>Επικοινωνία και συνεργασία</a:t>
          </a:r>
        </a:p>
      </dgm:t>
    </dgm:pt>
    <dgm:pt modelId="{1D9D5FBC-8968-484B-8D93-BBCBF7BC7380}" type="parTrans" cxnId="{B41051D4-B14D-4075-837B-08B570D1422E}">
      <dgm:prSet/>
      <dgm:spPr/>
      <dgm:t>
        <a:bodyPr/>
        <a:lstStyle/>
        <a:p>
          <a:endParaRPr lang="el-GR"/>
        </a:p>
      </dgm:t>
    </dgm:pt>
    <dgm:pt modelId="{3710DC8A-6470-4843-923F-EFB53B509E5E}" type="sibTrans" cxnId="{B41051D4-B14D-4075-837B-08B570D1422E}">
      <dgm:prSet/>
      <dgm:spPr/>
      <dgm:t>
        <a:bodyPr/>
        <a:lstStyle/>
        <a:p>
          <a:endParaRPr lang="el-GR"/>
        </a:p>
      </dgm:t>
    </dgm:pt>
    <dgm:pt modelId="{8E0469B0-08E5-413E-951B-4CC89A24DE1B}">
      <dgm:prSet phldrT="[Κείμενο]" custT="1"/>
      <dgm:spPr/>
      <dgm:t>
        <a:bodyPr/>
        <a:lstStyle/>
        <a:p>
          <a:endParaRPr lang="el-GR" sz="1200">
            <a:solidFill>
              <a:sysClr val="windowText" lastClr="000000"/>
            </a:solidFill>
            <a:latin typeface="+mj-lt"/>
          </a:endParaRPr>
        </a:p>
      </dgm:t>
    </dgm:pt>
    <dgm:pt modelId="{CDEAB8AD-0AEF-4C4E-8719-35F675F25CB0}" type="parTrans" cxnId="{6C72FE0E-DFB2-4AA6-BC64-B28AC9850550}">
      <dgm:prSet/>
      <dgm:spPr/>
      <dgm:t>
        <a:bodyPr/>
        <a:lstStyle/>
        <a:p>
          <a:endParaRPr lang="el-GR"/>
        </a:p>
      </dgm:t>
    </dgm:pt>
    <dgm:pt modelId="{D9CD3760-AFD9-4C6E-948A-41951561D221}" type="sibTrans" cxnId="{6C72FE0E-DFB2-4AA6-BC64-B28AC9850550}">
      <dgm:prSet/>
      <dgm:spPr/>
      <dgm:t>
        <a:bodyPr/>
        <a:lstStyle/>
        <a:p>
          <a:endParaRPr lang="el-GR"/>
        </a:p>
      </dgm:t>
    </dgm:pt>
    <dgm:pt modelId="{544E3670-C26F-4C76-9D01-6A40B3A35A8F}">
      <dgm:prSet phldrT="[Κείμενο]" custT="1"/>
      <dgm:spPr/>
      <dgm:t>
        <a:bodyPr/>
        <a:lstStyle/>
        <a:p>
          <a:r>
            <a:rPr lang="el-GR" sz="1200">
              <a:solidFill>
                <a:sysClr val="windowText" lastClr="000000"/>
              </a:solidFill>
              <a:latin typeface="+mj-lt"/>
            </a:rPr>
            <a:t>Ομαδικές δραστηριότητες</a:t>
          </a:r>
        </a:p>
      </dgm:t>
    </dgm:pt>
    <dgm:pt modelId="{E1161A0C-B2C9-44D4-ADAD-EC51A0BFEFED}" type="parTrans" cxnId="{AE4237F0-080F-4E3B-85D3-34D16EA050ED}">
      <dgm:prSet/>
      <dgm:spPr/>
      <dgm:t>
        <a:bodyPr/>
        <a:lstStyle/>
        <a:p>
          <a:endParaRPr lang="el-GR"/>
        </a:p>
      </dgm:t>
    </dgm:pt>
    <dgm:pt modelId="{2B22B1F0-A94B-42F8-9F01-D4CE8516D28A}" type="sibTrans" cxnId="{AE4237F0-080F-4E3B-85D3-34D16EA050ED}">
      <dgm:prSet/>
      <dgm:spPr/>
      <dgm:t>
        <a:bodyPr/>
        <a:lstStyle/>
        <a:p>
          <a:endParaRPr lang="el-GR"/>
        </a:p>
      </dgm:t>
    </dgm:pt>
    <dgm:pt modelId="{C4243F3A-9EC9-4367-A15D-A6896A0DABFF}">
      <dgm:prSet phldrT="[Κείμενο]" custT="1"/>
      <dgm:spPr/>
      <dgm:t>
        <a:bodyPr/>
        <a:lstStyle/>
        <a:p>
          <a:r>
            <a:rPr lang="el-GR" sz="1200">
              <a:solidFill>
                <a:sysClr val="windowText" lastClr="000000"/>
              </a:solidFill>
              <a:latin typeface="+mj-lt"/>
            </a:rPr>
            <a:t>Ανατροφοδότηση</a:t>
          </a:r>
        </a:p>
      </dgm:t>
    </dgm:pt>
    <dgm:pt modelId="{CE12AF6D-2D76-483B-AD64-B169FFDDF164}" type="parTrans" cxnId="{4CB0097E-B804-414E-8DE9-08AE82790B6C}">
      <dgm:prSet/>
      <dgm:spPr/>
      <dgm:t>
        <a:bodyPr/>
        <a:lstStyle/>
        <a:p>
          <a:endParaRPr lang="el-GR"/>
        </a:p>
      </dgm:t>
    </dgm:pt>
    <dgm:pt modelId="{27EA4678-A84D-4A4D-853B-36F65329B633}" type="sibTrans" cxnId="{4CB0097E-B804-414E-8DE9-08AE82790B6C}">
      <dgm:prSet/>
      <dgm:spPr/>
      <dgm:t>
        <a:bodyPr/>
        <a:lstStyle/>
        <a:p>
          <a:endParaRPr lang="el-GR"/>
        </a:p>
      </dgm:t>
    </dgm:pt>
    <dgm:pt modelId="{828F3974-1094-4BCC-B26A-E3FF16A38CAA}">
      <dgm:prSet phldrT="[Κείμενο]" custT="1"/>
      <dgm:spPr/>
      <dgm:t>
        <a:bodyPr/>
        <a:lstStyle/>
        <a:p>
          <a:r>
            <a:rPr lang="el-GR" sz="1200">
              <a:solidFill>
                <a:sysClr val="windowText" lastClr="000000"/>
              </a:solidFill>
              <a:latin typeface="+mj-lt"/>
            </a:rPr>
            <a:t>Ανακεφαλαίωση</a:t>
          </a:r>
        </a:p>
      </dgm:t>
    </dgm:pt>
    <dgm:pt modelId="{55CCE078-FB7C-4D3A-AD17-6F52995FDB49}" type="parTrans" cxnId="{A9A02C2A-2AB9-4444-AC0F-FE941FFC90D5}">
      <dgm:prSet/>
      <dgm:spPr/>
      <dgm:t>
        <a:bodyPr/>
        <a:lstStyle/>
        <a:p>
          <a:endParaRPr lang="el-GR"/>
        </a:p>
      </dgm:t>
    </dgm:pt>
    <dgm:pt modelId="{AA887DF9-8296-4640-A3A3-0CE8741C40FB}" type="sibTrans" cxnId="{A9A02C2A-2AB9-4444-AC0F-FE941FFC90D5}">
      <dgm:prSet/>
      <dgm:spPr/>
      <dgm:t>
        <a:bodyPr/>
        <a:lstStyle/>
        <a:p>
          <a:endParaRPr lang="el-GR"/>
        </a:p>
      </dgm:t>
    </dgm:pt>
    <dgm:pt modelId="{C45ADB29-D37D-4AA6-928E-15B1A17BE05D}">
      <dgm:prSet phldrT="[Κείμενο]" custT="1"/>
      <dgm:spPr/>
      <dgm:t>
        <a:bodyPr/>
        <a:lstStyle/>
        <a:p>
          <a:r>
            <a:rPr lang="el-GR" sz="1200">
              <a:solidFill>
                <a:sysClr val="windowText" lastClr="000000"/>
              </a:solidFill>
              <a:latin typeface="+mj-lt"/>
            </a:rPr>
            <a:t>Δραστηριότητες επί του θέματος και των υπό μελέτη όρων</a:t>
          </a:r>
        </a:p>
      </dgm:t>
    </dgm:pt>
    <dgm:pt modelId="{1D48AD28-EDC0-42C7-85B2-D80B256298D5}" type="parTrans" cxnId="{D4DB9824-5AF7-4A59-ABD5-13C2765B605C}">
      <dgm:prSet/>
      <dgm:spPr/>
      <dgm:t>
        <a:bodyPr/>
        <a:lstStyle/>
        <a:p>
          <a:endParaRPr lang="el-GR"/>
        </a:p>
      </dgm:t>
    </dgm:pt>
    <dgm:pt modelId="{8EF3B85E-F44A-47FB-9C6E-AD1DB4E21745}" type="sibTrans" cxnId="{D4DB9824-5AF7-4A59-ABD5-13C2765B605C}">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2" custScaleX="53520" custScaleY="81572" custLinFactNeighborX="2698" custLinFactNeighborY="-17104">
        <dgm:presLayoutVars>
          <dgm:chMax val="1"/>
          <dgm:bulletEnabled val="1"/>
        </dgm:presLayoutVars>
      </dgm:prSet>
      <dgm:spPr/>
      <dgm:t>
        <a:bodyPr/>
        <a:lstStyle/>
        <a:p>
          <a:endParaRPr lang="el-GR"/>
        </a:p>
      </dgm:t>
    </dgm:pt>
    <dgm:pt modelId="{C5F80E6A-BB64-48A5-A97C-84B638E1CF61}" type="pres">
      <dgm:prSet presAssocID="{5C75240E-B1F3-44D0-B3DE-EABA96A65E09}" presName="descendantText" presStyleLbl="alignAcc1" presStyleIdx="0" presStyleCnt="2" custScaleX="104361" custScaleY="79143" custLinFactNeighborX="-2861" custLinFactNeighborY="-9076">
        <dgm:presLayoutVars>
          <dgm:bulletEnabled val="1"/>
        </dgm:presLayoutVars>
      </dgm:prSet>
      <dgm:spPr/>
      <dgm:t>
        <a:bodyPr/>
        <a:lstStyle/>
        <a:p>
          <a:endParaRPr lang="el-GR"/>
        </a:p>
      </dgm:t>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2" custScaleX="52382" custScaleY="58448" custLinFactNeighborX="1079" custLinFactNeighborY="-3222">
        <dgm:presLayoutVars>
          <dgm:chMax val="1"/>
          <dgm:bulletEnabled val="1"/>
        </dgm:presLayoutVars>
      </dgm:prSet>
      <dgm:spPr/>
      <dgm:t>
        <a:bodyPr/>
        <a:lstStyle/>
        <a:p>
          <a:endParaRPr lang="el-GR"/>
        </a:p>
      </dgm:t>
    </dgm:pt>
    <dgm:pt modelId="{CF4C2756-A769-49FD-A332-D2669EB17E43}" type="pres">
      <dgm:prSet presAssocID="{8531EE0C-EF4C-47BF-B436-7B660B587F76}" presName="descendantText" presStyleLbl="alignAcc1" presStyleIdx="1" presStyleCnt="2" custScaleX="103769" custScaleY="42236" custLinFactNeighborX="-3431" custLinFactNeighborY="3482">
        <dgm:presLayoutVars>
          <dgm:bulletEnabled val="1"/>
        </dgm:presLayoutVars>
      </dgm:prSet>
      <dgm:spPr/>
      <dgm:t>
        <a:bodyPr/>
        <a:lstStyle/>
        <a:p>
          <a:endParaRPr lang="el-GR"/>
        </a:p>
      </dgm:t>
    </dgm:pt>
  </dgm:ptLst>
  <dgm:cxnLst>
    <dgm:cxn modelId="{6C72FE0E-DFB2-4AA6-BC64-B28AC9850550}" srcId="{5C75240E-B1F3-44D0-B3DE-EABA96A65E09}" destId="{8E0469B0-08E5-413E-951B-4CC89A24DE1B}" srcOrd="7" destOrd="0" parTransId="{CDEAB8AD-0AEF-4C4E-8719-35F675F25CB0}" sibTransId="{D9CD3760-AFD9-4C6E-948A-41951561D221}"/>
    <dgm:cxn modelId="{3807E1E3-B1A4-4587-BB30-38E85F5EE1A0}" type="presOf" srcId="{E8E647F2-A740-43CA-9201-DEF55769E7A4}" destId="{CF4C2756-A769-49FD-A332-D2669EB17E43}" srcOrd="0" destOrd="1" presId="urn:microsoft.com/office/officeart/2005/8/layout/chevron2"/>
    <dgm:cxn modelId="{B41051D4-B14D-4075-837B-08B570D1422E}" srcId="{5C75240E-B1F3-44D0-B3DE-EABA96A65E09}" destId="{40F54A0C-49BC-422C-851D-275C85194F57}" srcOrd="3" destOrd="0" parTransId="{1D9D5FBC-8968-484B-8D93-BBCBF7BC7380}" sibTransId="{3710DC8A-6470-4843-923F-EFB53B509E5E}"/>
    <dgm:cxn modelId="{208789D7-A7A3-47C3-A4CE-FAE1F01FD05F}" srcId="{5C75240E-B1F3-44D0-B3DE-EABA96A65E09}" destId="{592468F1-D59D-4F4A-BFC8-E4C960E2B7CD}" srcOrd="1" destOrd="0" parTransId="{4F06746F-F2A4-478B-A5CA-20C8FDC32BA2}" sibTransId="{78B5FB6A-68C7-48F2-A081-05B4F3498F45}"/>
    <dgm:cxn modelId="{B340DF81-4786-4080-A40D-548A7D56C4F8}" srcId="{F14A2D48-1E4D-4427-B1D1-8BE15E91B7DE}" destId="{8531EE0C-EF4C-47BF-B436-7B660B587F76}" srcOrd="1" destOrd="0" parTransId="{D0958300-193D-4B0F-BB9A-B57DDB8AC2C9}" sibTransId="{CD4802B2-6D28-424A-917D-CA0C0C094682}"/>
    <dgm:cxn modelId="{A9A02C2A-2AB9-4444-AC0F-FE941FFC90D5}" srcId="{5C75240E-B1F3-44D0-B3DE-EABA96A65E09}" destId="{828F3974-1094-4BCC-B26A-E3FF16A38CAA}" srcOrd="6" destOrd="0" parTransId="{55CCE078-FB7C-4D3A-AD17-6F52995FDB49}" sibTransId="{AA887DF9-8296-4640-A3A3-0CE8741C40FB}"/>
    <dgm:cxn modelId="{A16F5CE3-D62C-4D8B-AB8A-D8DB017E5403}" type="presOf" srcId="{592468F1-D59D-4F4A-BFC8-E4C960E2B7CD}" destId="{C5F80E6A-BB64-48A5-A97C-84B638E1CF61}" srcOrd="0" destOrd="1" presId="urn:microsoft.com/office/officeart/2005/8/layout/chevron2"/>
    <dgm:cxn modelId="{18AA5454-C982-4F42-B730-7B46226E8E93}" type="presOf" srcId="{C45ADB29-D37D-4AA6-928E-15B1A17BE05D}" destId="{C5F80E6A-BB64-48A5-A97C-84B638E1CF61}" srcOrd="0" destOrd="2" presId="urn:microsoft.com/office/officeart/2005/8/layout/chevron2"/>
    <dgm:cxn modelId="{A980822A-FD95-4CBF-8082-C6236034EDB0}" type="presOf" srcId="{1A474D95-DE05-43E2-BECF-AD2B280F0874}" destId="{CF4C2756-A769-49FD-A332-D2669EB17E43}" srcOrd="0" destOrd="0" presId="urn:microsoft.com/office/officeart/2005/8/layout/chevron2"/>
    <dgm:cxn modelId="{207506CC-5B51-406F-9FAC-0353D6828500}" type="presOf" srcId="{40F54A0C-49BC-422C-851D-275C85194F57}" destId="{C5F80E6A-BB64-48A5-A97C-84B638E1CF61}" srcOrd="0" destOrd="3" presId="urn:microsoft.com/office/officeart/2005/8/layout/chevron2"/>
    <dgm:cxn modelId="{C489D78D-D793-425B-B285-7506D5119F26}" type="presOf" srcId="{E2E64255-925B-42A0-BF8D-C3147F32B3CA}" destId="{C5F80E6A-BB64-48A5-A97C-84B638E1CF61}" srcOrd="0" destOrd="0" presId="urn:microsoft.com/office/officeart/2005/8/layout/chevron2"/>
    <dgm:cxn modelId="{0F097C62-A7F8-45E2-B57E-7F27677FCE73}" type="presOf" srcId="{F14A2D48-1E4D-4427-B1D1-8BE15E91B7DE}" destId="{8395A513-DFC2-4EEE-AC8C-0C1D82524419}" srcOrd="0" destOrd="0"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1BEFC8CC-1852-4BEA-ABF9-EE0CF90AF858}" type="presOf" srcId="{828F3974-1094-4BCC-B26A-E3FF16A38CAA}" destId="{C5F80E6A-BB64-48A5-A97C-84B638E1CF61}" srcOrd="0" destOrd="6" presId="urn:microsoft.com/office/officeart/2005/8/layout/chevron2"/>
    <dgm:cxn modelId="{D4DB9824-5AF7-4A59-ABD5-13C2765B605C}" srcId="{5C75240E-B1F3-44D0-B3DE-EABA96A65E09}" destId="{C45ADB29-D37D-4AA6-928E-15B1A17BE05D}" srcOrd="2" destOrd="0" parTransId="{1D48AD28-EDC0-42C7-85B2-D80B256298D5}" sibTransId="{8EF3B85E-F44A-47FB-9C6E-AD1DB4E21745}"/>
    <dgm:cxn modelId="{4CB0097E-B804-414E-8DE9-08AE82790B6C}" srcId="{5C75240E-B1F3-44D0-B3DE-EABA96A65E09}" destId="{C4243F3A-9EC9-4367-A15D-A6896A0DABFF}" srcOrd="5" destOrd="0" parTransId="{CE12AF6D-2D76-483B-AD64-B169FFDDF164}" sibTransId="{27EA4678-A84D-4A4D-853B-36F65329B633}"/>
    <dgm:cxn modelId="{AE4237F0-080F-4E3B-85D3-34D16EA050ED}" srcId="{5C75240E-B1F3-44D0-B3DE-EABA96A65E09}" destId="{544E3670-C26F-4C76-9D01-6A40B3A35A8F}" srcOrd="4" destOrd="0" parTransId="{E1161A0C-B2C9-44D4-ADAD-EC51A0BFEFED}" sibTransId="{2B22B1F0-A94B-42F8-9F01-D4CE8516D28A}"/>
    <dgm:cxn modelId="{0EBD19D6-D670-4307-86EF-0FFE012171F6}" type="presOf" srcId="{8531EE0C-EF4C-47BF-B436-7B660B587F76}" destId="{3B5C4933-7886-4F49-B642-163B131AA59F}" srcOrd="0" destOrd="0" presId="urn:microsoft.com/office/officeart/2005/8/layout/chevron2"/>
    <dgm:cxn modelId="{9E30B533-2ED6-4BF4-9D4D-241A6D284C3C}" type="presOf" srcId="{C4243F3A-9EC9-4367-A15D-A6896A0DABFF}" destId="{C5F80E6A-BB64-48A5-A97C-84B638E1CF61}" srcOrd="0" destOrd="5" presId="urn:microsoft.com/office/officeart/2005/8/layout/chevron2"/>
    <dgm:cxn modelId="{CF6AF757-B951-409C-A15F-7A9F3A5BFADA}" type="presOf" srcId="{8E0469B0-08E5-413E-951B-4CC89A24DE1B}" destId="{C5F80E6A-BB64-48A5-A97C-84B638E1CF61}" srcOrd="0" destOrd="7" presId="urn:microsoft.com/office/officeart/2005/8/layout/chevron2"/>
    <dgm:cxn modelId="{7741557F-FDFB-472A-8F77-6A36E65189C2}" srcId="{F14A2D48-1E4D-4427-B1D1-8BE15E91B7DE}" destId="{5C75240E-B1F3-44D0-B3DE-EABA96A65E09}" srcOrd="0" destOrd="0" parTransId="{9244417F-E571-4BFA-9199-9EACCF8A7C80}" sibTransId="{73F48F3D-A6CB-4991-8E83-82A1280EA6D0}"/>
    <dgm:cxn modelId="{06C866DF-69BE-4B8E-AED0-CD2439CA86BF}" srcId="{8531EE0C-EF4C-47BF-B436-7B660B587F76}" destId="{E8E647F2-A740-43CA-9201-DEF55769E7A4}" srcOrd="1" destOrd="0" parTransId="{BA2FDA05-6C52-4A5C-9A6B-17E5C45A3151}" sibTransId="{691FD120-2B65-4ABA-B228-790F6057FBD7}"/>
    <dgm:cxn modelId="{BDC56367-7E5A-45B3-995C-B8BF9CFB3F62}" type="presOf" srcId="{5C75240E-B1F3-44D0-B3DE-EABA96A65E09}" destId="{50F5455D-DCCD-4412-9F6E-893219666DE2}" srcOrd="0" destOrd="0" presId="urn:microsoft.com/office/officeart/2005/8/layout/chevron2"/>
    <dgm:cxn modelId="{7739949E-E195-48C8-9B24-956A8EE72C8D}" type="presOf" srcId="{544E3670-C26F-4C76-9D01-6A40B3A35A8F}" destId="{C5F80E6A-BB64-48A5-A97C-84B638E1CF61}" srcOrd="0" destOrd="4" presId="urn:microsoft.com/office/officeart/2005/8/layout/chevron2"/>
    <dgm:cxn modelId="{B37E3C39-37DD-48E4-A0EA-21682684202F}" srcId="{5C75240E-B1F3-44D0-B3DE-EABA96A65E09}" destId="{E2E64255-925B-42A0-BF8D-C3147F32B3CA}" srcOrd="0" destOrd="0" parTransId="{A0E3EBB5-5884-4756-9887-D3F1A9515A71}" sibTransId="{5F58CB38-ACF5-47DD-B954-8AD8DCF5E68B}"/>
    <dgm:cxn modelId="{B25BBC60-2F82-4101-A693-7EA8FADEBEE4}" type="presParOf" srcId="{8395A513-DFC2-4EEE-AC8C-0C1D82524419}" destId="{5A304D06-401D-41BA-9A09-5B00C9406F04}" srcOrd="0" destOrd="0" presId="urn:microsoft.com/office/officeart/2005/8/layout/chevron2"/>
    <dgm:cxn modelId="{1AE4C255-102D-41DB-91F4-75498190210C}" type="presParOf" srcId="{5A304D06-401D-41BA-9A09-5B00C9406F04}" destId="{50F5455D-DCCD-4412-9F6E-893219666DE2}" srcOrd="0" destOrd="0" presId="urn:microsoft.com/office/officeart/2005/8/layout/chevron2"/>
    <dgm:cxn modelId="{2C5CBA0B-5EBE-4429-A08D-8513D2D9B7DB}" type="presParOf" srcId="{5A304D06-401D-41BA-9A09-5B00C9406F04}" destId="{C5F80E6A-BB64-48A5-A97C-84B638E1CF61}" srcOrd="1" destOrd="0" presId="urn:microsoft.com/office/officeart/2005/8/layout/chevron2"/>
    <dgm:cxn modelId="{D1A61107-3062-4474-AA90-7ADBC101254C}" type="presParOf" srcId="{8395A513-DFC2-4EEE-AC8C-0C1D82524419}" destId="{7C33666F-80D6-4CEA-B867-4E5589022813}" srcOrd="1" destOrd="0" presId="urn:microsoft.com/office/officeart/2005/8/layout/chevron2"/>
    <dgm:cxn modelId="{2CCBA5D5-D3B9-4FC6-90CF-CE4D3097E80E}" type="presParOf" srcId="{8395A513-DFC2-4EEE-AC8C-0C1D82524419}" destId="{F7941329-D6C1-4A28-9FF6-6CE178D70DC8}" srcOrd="2" destOrd="0" presId="urn:microsoft.com/office/officeart/2005/8/layout/chevron2"/>
    <dgm:cxn modelId="{E5ED5A85-1FB9-43A5-AA77-C994BF2C9B53}" type="presParOf" srcId="{F7941329-D6C1-4A28-9FF6-6CE178D70DC8}" destId="{3B5C4933-7886-4F49-B642-163B131AA59F}" srcOrd="0" destOrd="0" presId="urn:microsoft.com/office/officeart/2005/8/layout/chevron2"/>
    <dgm:cxn modelId="{CD1AB032-45DD-4709-89D5-3F56D9A525A4}" type="presParOf" srcId="{F7941329-D6C1-4A28-9FF6-6CE178D70DC8}" destId="{CF4C2756-A769-49FD-A332-D2669EB17E43}"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F92BD1-41CB-427E-A40C-85817F66AA7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l-GR"/>
        </a:p>
      </dgm:t>
    </dgm:pt>
    <dgm:pt modelId="{F2842F20-D821-407E-9AC1-895F4EADC6A8}">
      <dgm:prSet phldrT="[Κείμενο]"/>
      <dgm:spPr/>
      <dgm:t>
        <a:bodyPr/>
        <a:lstStyle/>
        <a:p>
          <a:pPr algn="ctr"/>
          <a:r>
            <a:rPr lang="el-GR" b="1"/>
            <a:t>Διαχείρηση της τάξης</a:t>
          </a:r>
        </a:p>
      </dgm:t>
    </dgm:pt>
    <dgm:pt modelId="{57969331-626D-44B8-9A7B-43DDC0293637}" type="parTrans" cxnId="{A305DBF1-F8AA-4BDE-83BA-DE52AFF2760C}">
      <dgm:prSet/>
      <dgm:spPr/>
      <dgm:t>
        <a:bodyPr/>
        <a:lstStyle/>
        <a:p>
          <a:endParaRPr lang="el-GR"/>
        </a:p>
      </dgm:t>
    </dgm:pt>
    <dgm:pt modelId="{95DC1A61-6AD8-41A1-A1DA-32B119EE3E48}" type="sibTrans" cxnId="{A305DBF1-F8AA-4BDE-83BA-DE52AFF2760C}">
      <dgm:prSet/>
      <dgm:spPr/>
      <dgm:t>
        <a:bodyPr/>
        <a:lstStyle/>
        <a:p>
          <a:endParaRPr lang="el-GR"/>
        </a:p>
      </dgm:t>
    </dgm:pt>
    <dgm:pt modelId="{AA3E0426-45B3-4FDE-8716-02BC7746A39D}" type="pres">
      <dgm:prSet presAssocID="{15F92BD1-41CB-427E-A40C-85817F66AA77}" presName="linear" presStyleCnt="0">
        <dgm:presLayoutVars>
          <dgm:animLvl val="lvl"/>
          <dgm:resizeHandles val="exact"/>
        </dgm:presLayoutVars>
      </dgm:prSet>
      <dgm:spPr/>
      <dgm:t>
        <a:bodyPr/>
        <a:lstStyle/>
        <a:p>
          <a:endParaRPr lang="el-GR"/>
        </a:p>
      </dgm:t>
    </dgm:pt>
    <dgm:pt modelId="{025755B9-0ACF-484C-B822-2331DCE48478}" type="pres">
      <dgm:prSet presAssocID="{F2842F20-D821-407E-9AC1-895F4EADC6A8}" presName="parentText" presStyleLbl="node1" presStyleIdx="0" presStyleCnt="1" custScaleY="16886">
        <dgm:presLayoutVars>
          <dgm:chMax val="0"/>
          <dgm:bulletEnabled val="1"/>
        </dgm:presLayoutVars>
      </dgm:prSet>
      <dgm:spPr/>
      <dgm:t>
        <a:bodyPr/>
        <a:lstStyle/>
        <a:p>
          <a:endParaRPr lang="el-GR"/>
        </a:p>
      </dgm:t>
    </dgm:pt>
  </dgm:ptLst>
  <dgm:cxnLst>
    <dgm:cxn modelId="{A305DBF1-F8AA-4BDE-83BA-DE52AFF2760C}" srcId="{15F92BD1-41CB-427E-A40C-85817F66AA77}" destId="{F2842F20-D821-407E-9AC1-895F4EADC6A8}" srcOrd="0" destOrd="0" parTransId="{57969331-626D-44B8-9A7B-43DDC0293637}" sibTransId="{95DC1A61-6AD8-41A1-A1DA-32B119EE3E48}"/>
    <dgm:cxn modelId="{C951419F-2CA4-47EC-9D3A-3E3B56051590}" type="presOf" srcId="{F2842F20-D821-407E-9AC1-895F4EADC6A8}" destId="{025755B9-0ACF-484C-B822-2331DCE48478}" srcOrd="0" destOrd="0" presId="urn:microsoft.com/office/officeart/2005/8/layout/vList2"/>
    <dgm:cxn modelId="{5E1B68DB-69B1-48D6-BFDC-CDDE390DB759}" type="presOf" srcId="{15F92BD1-41CB-427E-A40C-85817F66AA77}" destId="{AA3E0426-45B3-4FDE-8716-02BC7746A39D}" srcOrd="0" destOrd="0" presId="urn:microsoft.com/office/officeart/2005/8/layout/vList2"/>
    <dgm:cxn modelId="{C7BCB944-CCF1-48E8-AAA9-58D3F65B5769}" type="presParOf" srcId="{AA3E0426-45B3-4FDE-8716-02BC7746A39D}" destId="{025755B9-0ACF-484C-B822-2331DCE48478}" srcOrd="0"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6F5031-A7AA-4EA5-94D5-D09C154491F3}"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l-GR"/>
        </a:p>
      </dgm:t>
    </dgm:pt>
    <dgm:pt modelId="{F0072072-EFAD-478B-973A-7205A35BE3DF}">
      <dgm:prSet phldrT="[Κείμενο]" custT="1"/>
      <dgm:spPr/>
      <dgm:t>
        <a:bodyPr/>
        <a:lstStyle/>
        <a:p>
          <a:pPr algn="ctr"/>
          <a:r>
            <a:rPr lang="el-GR" sz="1200"/>
            <a:t>Ενεργοποιώ το </a:t>
          </a:r>
          <a:r>
            <a:rPr lang="en-US" sz="1200"/>
            <a:t>chat</a:t>
          </a:r>
          <a:endParaRPr lang="el-GR" sz="1200"/>
        </a:p>
      </dgm:t>
    </dgm:pt>
    <dgm:pt modelId="{BE2C7975-9459-48A3-BB48-F3B77D76B5A3}" type="parTrans" cxnId="{5D850C71-B194-45DC-8904-48CE1B72D4D4}">
      <dgm:prSet/>
      <dgm:spPr/>
      <dgm:t>
        <a:bodyPr/>
        <a:lstStyle/>
        <a:p>
          <a:pPr algn="ctr"/>
          <a:endParaRPr lang="el-GR"/>
        </a:p>
      </dgm:t>
    </dgm:pt>
    <dgm:pt modelId="{F2584AA4-1E30-4876-A776-8A82774437D3}" type="sibTrans" cxnId="{5D850C71-B194-45DC-8904-48CE1B72D4D4}">
      <dgm:prSet/>
      <dgm:spPr/>
      <dgm:t>
        <a:bodyPr/>
        <a:lstStyle/>
        <a:p>
          <a:pPr algn="ctr"/>
          <a:endParaRPr lang="el-GR"/>
        </a:p>
      </dgm:t>
    </dgm:pt>
    <dgm:pt modelId="{EFFACC30-43B6-4C3B-9FCE-4392080DA45C}">
      <dgm:prSet phldrT="[Κείμενο]" custT="1"/>
      <dgm:spPr/>
      <dgm:t>
        <a:bodyPr/>
        <a:lstStyle/>
        <a:p>
          <a:pPr algn="ctr"/>
          <a:r>
            <a:rPr lang="el-GR" sz="1100"/>
            <a:t>για να απαντώ σε ερωτήματα και απορίες ατομικά και ομαδικά χωρίς να διακόπτεται η παρουσίαση ή η ροή του μαθήματος</a:t>
          </a:r>
        </a:p>
      </dgm:t>
    </dgm:pt>
    <dgm:pt modelId="{B019DB13-E65A-4D16-A703-ECDFBAF59952}" type="parTrans" cxnId="{35D0B1E4-8DC6-435F-8E00-B055C123C0B5}">
      <dgm:prSet/>
      <dgm:spPr/>
      <dgm:t>
        <a:bodyPr/>
        <a:lstStyle/>
        <a:p>
          <a:pPr algn="ctr"/>
          <a:endParaRPr lang="el-GR"/>
        </a:p>
      </dgm:t>
    </dgm:pt>
    <dgm:pt modelId="{30D9638E-24A8-4DF4-83F0-C6ACC1D38C72}" type="sibTrans" cxnId="{35D0B1E4-8DC6-435F-8E00-B055C123C0B5}">
      <dgm:prSet/>
      <dgm:spPr/>
      <dgm:t>
        <a:bodyPr/>
        <a:lstStyle/>
        <a:p>
          <a:pPr algn="ctr"/>
          <a:endParaRPr lang="el-GR"/>
        </a:p>
      </dgm:t>
    </dgm:pt>
    <dgm:pt modelId="{F0820FDE-335A-411E-8FA0-F795973629B8}">
      <dgm:prSet phldrT="[Κείμενο]" custT="1"/>
      <dgm:spPr/>
      <dgm:t>
        <a:bodyPr/>
        <a:lstStyle/>
        <a:p>
          <a:pPr algn="ctr"/>
          <a:r>
            <a:rPr lang="el-GR" sz="1100"/>
            <a:t>για να θέτω σύντομα ερωτήματα προκειμένου να ελέγξω την κατανόηση και συμμετοχή των μαθητών</a:t>
          </a:r>
        </a:p>
      </dgm:t>
    </dgm:pt>
    <dgm:pt modelId="{DE24869D-CF43-4090-A378-65A13462DA09}" type="parTrans" cxnId="{3E472F85-C8FB-45DB-AEBD-598D344D8F13}">
      <dgm:prSet/>
      <dgm:spPr/>
      <dgm:t>
        <a:bodyPr/>
        <a:lstStyle/>
        <a:p>
          <a:pPr algn="ctr"/>
          <a:endParaRPr lang="el-GR"/>
        </a:p>
      </dgm:t>
    </dgm:pt>
    <dgm:pt modelId="{F85D3856-BD5D-4EB1-ABDB-14F942DA6F2A}" type="sibTrans" cxnId="{3E472F85-C8FB-45DB-AEBD-598D344D8F13}">
      <dgm:prSet/>
      <dgm:spPr/>
      <dgm:t>
        <a:bodyPr/>
        <a:lstStyle/>
        <a:p>
          <a:pPr algn="ctr"/>
          <a:endParaRPr lang="el-GR"/>
        </a:p>
      </dgm:t>
    </dgm:pt>
    <dgm:pt modelId="{38D0FEFD-D413-466A-8C8D-A3BF9BD85FC9}">
      <dgm:prSet phldrT="[Κείμενο]" custT="1"/>
      <dgm:spPr/>
      <dgm:t>
        <a:bodyPr/>
        <a:lstStyle/>
        <a:p>
          <a:pPr algn="ctr"/>
          <a:r>
            <a:rPr lang="el-GR" sz="1200"/>
            <a:t>Κάνω </a:t>
          </a:r>
          <a:r>
            <a:rPr lang="en-US" sz="1200"/>
            <a:t>join</a:t>
          </a:r>
          <a:r>
            <a:rPr lang="el-GR" sz="1200"/>
            <a:t> σε κάθε ομάδα</a:t>
          </a:r>
        </a:p>
      </dgm:t>
    </dgm:pt>
    <dgm:pt modelId="{C7B45D5E-A7AF-4BFC-8F85-E0521115E930}" type="parTrans" cxnId="{4DA49F6C-BD58-41E8-BEA0-D77A7688B3CF}">
      <dgm:prSet/>
      <dgm:spPr/>
      <dgm:t>
        <a:bodyPr/>
        <a:lstStyle/>
        <a:p>
          <a:pPr algn="ctr"/>
          <a:endParaRPr lang="el-GR"/>
        </a:p>
      </dgm:t>
    </dgm:pt>
    <dgm:pt modelId="{AF3E9935-2494-4A42-88CC-0810F57801B3}" type="sibTrans" cxnId="{4DA49F6C-BD58-41E8-BEA0-D77A7688B3CF}">
      <dgm:prSet/>
      <dgm:spPr/>
      <dgm:t>
        <a:bodyPr/>
        <a:lstStyle/>
        <a:p>
          <a:pPr algn="ctr"/>
          <a:endParaRPr lang="el-GR"/>
        </a:p>
      </dgm:t>
    </dgm:pt>
    <dgm:pt modelId="{5C120699-74EB-4729-92CA-CFB6748EEB73}">
      <dgm:prSet phldrT="[Κείμενο]" custT="1"/>
      <dgm:spPr/>
      <dgm:t>
        <a:bodyPr/>
        <a:lstStyle/>
        <a:p>
          <a:pPr algn="ctr"/>
          <a:r>
            <a:rPr lang="el-GR" sz="1100"/>
            <a:t>για να λύσω τυχόν απορίες ή προβλήματα που προκύπτουν</a:t>
          </a:r>
        </a:p>
      </dgm:t>
    </dgm:pt>
    <dgm:pt modelId="{5DDC8B32-719A-4B2C-B427-362E443D23EF}" type="parTrans" cxnId="{5CC7D91F-988D-4AC6-8DE1-239FFADF2579}">
      <dgm:prSet/>
      <dgm:spPr/>
      <dgm:t>
        <a:bodyPr/>
        <a:lstStyle/>
        <a:p>
          <a:pPr algn="ctr"/>
          <a:endParaRPr lang="el-GR"/>
        </a:p>
      </dgm:t>
    </dgm:pt>
    <dgm:pt modelId="{5E0EE16D-6209-42C2-9288-2F8F4ECF742E}" type="sibTrans" cxnId="{5CC7D91F-988D-4AC6-8DE1-239FFADF2579}">
      <dgm:prSet/>
      <dgm:spPr/>
      <dgm:t>
        <a:bodyPr/>
        <a:lstStyle/>
        <a:p>
          <a:pPr algn="ctr"/>
          <a:endParaRPr lang="el-GR"/>
        </a:p>
      </dgm:t>
    </dgm:pt>
    <dgm:pt modelId="{18DEAD6A-9CDF-45C2-B872-734E6B30A6D6}">
      <dgm:prSet phldrT="[Κείμενο]" custT="1"/>
      <dgm:spPr/>
      <dgm:t>
        <a:bodyPr/>
        <a:lstStyle/>
        <a:p>
          <a:pPr algn="ctr"/>
          <a:r>
            <a:rPr lang="el-GR" sz="1100"/>
            <a:t>για να ενεργοποιήσω και να παρακινήσω όλους τους μαθητές </a:t>
          </a:r>
        </a:p>
      </dgm:t>
    </dgm:pt>
    <dgm:pt modelId="{52C83A33-E7A8-45B7-BEEB-01F05100DB4F}" type="parTrans" cxnId="{866B0481-5A76-44E9-8B0A-02BF26DCFF4B}">
      <dgm:prSet/>
      <dgm:spPr/>
      <dgm:t>
        <a:bodyPr/>
        <a:lstStyle/>
        <a:p>
          <a:pPr algn="ctr"/>
          <a:endParaRPr lang="el-GR"/>
        </a:p>
      </dgm:t>
    </dgm:pt>
    <dgm:pt modelId="{AD783B29-5AEC-4ABE-80CA-9B4048AC0641}" type="sibTrans" cxnId="{866B0481-5A76-44E9-8B0A-02BF26DCFF4B}">
      <dgm:prSet/>
      <dgm:spPr/>
      <dgm:t>
        <a:bodyPr/>
        <a:lstStyle/>
        <a:p>
          <a:pPr algn="ctr"/>
          <a:endParaRPr lang="el-GR"/>
        </a:p>
      </dgm:t>
    </dgm:pt>
    <dgm:pt modelId="{2CE4E4CF-E95C-4253-8DD2-47F410A241A1}">
      <dgm:prSet phldrT="[Κείμενο]" custT="1"/>
      <dgm:spPr/>
      <dgm:t>
        <a:bodyPr/>
        <a:lstStyle/>
        <a:p>
          <a:pPr algn="ctr"/>
          <a:r>
            <a:rPr lang="el-GR" sz="1200"/>
            <a:t>Οριοθετώ χρονικά τις απαντήσεις σε κάθε δραστηριότητα </a:t>
          </a:r>
        </a:p>
      </dgm:t>
    </dgm:pt>
    <dgm:pt modelId="{93E78445-7384-460A-A533-A87B8A28411F}" type="parTrans" cxnId="{0745A91B-6EBF-4794-9D2A-7B39E85B4A32}">
      <dgm:prSet/>
      <dgm:spPr/>
      <dgm:t>
        <a:bodyPr/>
        <a:lstStyle/>
        <a:p>
          <a:pPr algn="ctr"/>
          <a:endParaRPr lang="el-GR"/>
        </a:p>
      </dgm:t>
    </dgm:pt>
    <dgm:pt modelId="{5F9A9C33-2B95-43AC-BC2D-4919D502B06E}" type="sibTrans" cxnId="{0745A91B-6EBF-4794-9D2A-7B39E85B4A32}">
      <dgm:prSet/>
      <dgm:spPr/>
      <dgm:t>
        <a:bodyPr/>
        <a:lstStyle/>
        <a:p>
          <a:pPr algn="ctr"/>
          <a:endParaRPr lang="el-GR"/>
        </a:p>
      </dgm:t>
    </dgm:pt>
    <dgm:pt modelId="{68C03C05-B44F-4558-85D5-DD35C037942E}">
      <dgm:prSet phldrT="[Κείμενο]" custT="1"/>
      <dgm:spPr/>
      <dgm:t>
        <a:bodyPr/>
        <a:lstStyle/>
        <a:p>
          <a:pPr algn="ctr"/>
          <a:r>
            <a:rPr lang="el-GR" sz="1100"/>
            <a:t>για να εστιαστεί η προσοχή των μαθητών</a:t>
          </a:r>
        </a:p>
      </dgm:t>
    </dgm:pt>
    <dgm:pt modelId="{5C049986-5AB4-4FD9-A935-4F7DB3C9F23B}" type="parTrans" cxnId="{DFCEE375-2F24-4B68-9D22-2AE0F0E6B292}">
      <dgm:prSet/>
      <dgm:spPr/>
      <dgm:t>
        <a:bodyPr/>
        <a:lstStyle/>
        <a:p>
          <a:pPr algn="ctr"/>
          <a:endParaRPr lang="el-GR"/>
        </a:p>
      </dgm:t>
    </dgm:pt>
    <dgm:pt modelId="{60C05084-E437-4019-8872-C4FF9B5A740B}" type="sibTrans" cxnId="{DFCEE375-2F24-4B68-9D22-2AE0F0E6B292}">
      <dgm:prSet/>
      <dgm:spPr/>
      <dgm:t>
        <a:bodyPr/>
        <a:lstStyle/>
        <a:p>
          <a:pPr algn="ctr"/>
          <a:endParaRPr lang="el-GR"/>
        </a:p>
      </dgm:t>
    </dgm:pt>
    <dgm:pt modelId="{CC418DA1-2434-4791-B089-80E4EE4123A3}">
      <dgm:prSet phldrT="[Κείμενο]" custT="1"/>
      <dgm:spPr/>
      <dgm:t>
        <a:bodyPr/>
        <a:lstStyle/>
        <a:p>
          <a:pPr algn="ctr"/>
          <a:r>
            <a:rPr lang="el-GR" sz="1100"/>
            <a:t>για να αποφευχθούν διασπαστικοί παραγόντες</a:t>
          </a:r>
        </a:p>
      </dgm:t>
    </dgm:pt>
    <dgm:pt modelId="{EE125D33-5D8F-4844-9BF8-EC4798985F31}" type="parTrans" cxnId="{CDEF7908-F0E1-4AD2-9CCB-0B610E57042E}">
      <dgm:prSet/>
      <dgm:spPr/>
      <dgm:t>
        <a:bodyPr/>
        <a:lstStyle/>
        <a:p>
          <a:pPr algn="ctr"/>
          <a:endParaRPr lang="el-GR"/>
        </a:p>
      </dgm:t>
    </dgm:pt>
    <dgm:pt modelId="{60ACD837-FC81-47FA-A8AF-013DDE3AD9D9}" type="sibTrans" cxnId="{CDEF7908-F0E1-4AD2-9CCB-0B610E57042E}">
      <dgm:prSet/>
      <dgm:spPr/>
      <dgm:t>
        <a:bodyPr/>
        <a:lstStyle/>
        <a:p>
          <a:pPr algn="ctr"/>
          <a:endParaRPr lang="el-GR"/>
        </a:p>
      </dgm:t>
    </dgm:pt>
    <dgm:pt modelId="{8C358140-DD86-419F-BB3F-651A2F09D973}" type="pres">
      <dgm:prSet presAssocID="{C46F5031-A7AA-4EA5-94D5-D09C154491F3}" presName="Name0" presStyleCnt="0">
        <dgm:presLayoutVars>
          <dgm:dir/>
          <dgm:animLvl val="lvl"/>
          <dgm:resizeHandles val="exact"/>
        </dgm:presLayoutVars>
      </dgm:prSet>
      <dgm:spPr/>
      <dgm:t>
        <a:bodyPr/>
        <a:lstStyle/>
        <a:p>
          <a:endParaRPr lang="el-GR"/>
        </a:p>
      </dgm:t>
    </dgm:pt>
    <dgm:pt modelId="{A5B750D0-C313-4FB8-9CF4-61E886971856}" type="pres">
      <dgm:prSet presAssocID="{2CE4E4CF-E95C-4253-8DD2-47F410A241A1}" presName="boxAndChildren" presStyleCnt="0"/>
      <dgm:spPr/>
    </dgm:pt>
    <dgm:pt modelId="{7E964F59-A5AE-4D7C-A636-2E9268D54CA7}" type="pres">
      <dgm:prSet presAssocID="{2CE4E4CF-E95C-4253-8DD2-47F410A241A1}" presName="parentTextBox" presStyleLbl="node1" presStyleIdx="0" presStyleCnt="3"/>
      <dgm:spPr/>
      <dgm:t>
        <a:bodyPr/>
        <a:lstStyle/>
        <a:p>
          <a:endParaRPr lang="el-GR"/>
        </a:p>
      </dgm:t>
    </dgm:pt>
    <dgm:pt modelId="{9B058C30-4719-420A-9CA8-1A7BFE5991A2}" type="pres">
      <dgm:prSet presAssocID="{2CE4E4CF-E95C-4253-8DD2-47F410A241A1}" presName="entireBox" presStyleLbl="node1" presStyleIdx="0" presStyleCnt="3" custScaleY="58798"/>
      <dgm:spPr/>
      <dgm:t>
        <a:bodyPr/>
        <a:lstStyle/>
        <a:p>
          <a:endParaRPr lang="el-GR"/>
        </a:p>
      </dgm:t>
    </dgm:pt>
    <dgm:pt modelId="{B67239CA-353F-4DA7-8A1C-9E42B5F18AC6}" type="pres">
      <dgm:prSet presAssocID="{2CE4E4CF-E95C-4253-8DD2-47F410A241A1}" presName="descendantBox" presStyleCnt="0"/>
      <dgm:spPr/>
    </dgm:pt>
    <dgm:pt modelId="{FC255BAD-54BF-4065-A41B-FC272B465C2E}" type="pres">
      <dgm:prSet presAssocID="{68C03C05-B44F-4558-85D5-DD35C037942E}" presName="childTextBox" presStyleLbl="fgAccFollowNode1" presStyleIdx="0" presStyleCnt="6">
        <dgm:presLayoutVars>
          <dgm:bulletEnabled val="1"/>
        </dgm:presLayoutVars>
      </dgm:prSet>
      <dgm:spPr/>
      <dgm:t>
        <a:bodyPr/>
        <a:lstStyle/>
        <a:p>
          <a:endParaRPr lang="el-GR"/>
        </a:p>
      </dgm:t>
    </dgm:pt>
    <dgm:pt modelId="{32429B2A-022E-4D62-BCCB-E9252C334F23}" type="pres">
      <dgm:prSet presAssocID="{CC418DA1-2434-4791-B089-80E4EE4123A3}" presName="childTextBox" presStyleLbl="fgAccFollowNode1" presStyleIdx="1" presStyleCnt="6">
        <dgm:presLayoutVars>
          <dgm:bulletEnabled val="1"/>
        </dgm:presLayoutVars>
      </dgm:prSet>
      <dgm:spPr/>
      <dgm:t>
        <a:bodyPr/>
        <a:lstStyle/>
        <a:p>
          <a:endParaRPr lang="el-GR"/>
        </a:p>
      </dgm:t>
    </dgm:pt>
    <dgm:pt modelId="{A7BC7910-F8B9-476A-A7A6-D47D9C63222D}" type="pres">
      <dgm:prSet presAssocID="{AF3E9935-2494-4A42-88CC-0810F57801B3}" presName="sp" presStyleCnt="0"/>
      <dgm:spPr/>
    </dgm:pt>
    <dgm:pt modelId="{010B54BE-2994-4285-9C70-78769705F6CD}" type="pres">
      <dgm:prSet presAssocID="{38D0FEFD-D413-466A-8C8D-A3BF9BD85FC9}" presName="arrowAndChildren" presStyleCnt="0"/>
      <dgm:spPr/>
    </dgm:pt>
    <dgm:pt modelId="{818E58F9-8721-497B-A1BE-D8C4C665A787}" type="pres">
      <dgm:prSet presAssocID="{38D0FEFD-D413-466A-8C8D-A3BF9BD85FC9}" presName="parentTextArrow" presStyleLbl="node1" presStyleIdx="0" presStyleCnt="3"/>
      <dgm:spPr/>
      <dgm:t>
        <a:bodyPr/>
        <a:lstStyle/>
        <a:p>
          <a:endParaRPr lang="el-GR"/>
        </a:p>
      </dgm:t>
    </dgm:pt>
    <dgm:pt modelId="{1704C8BA-6B25-4169-92B6-11979EBD7D9B}" type="pres">
      <dgm:prSet presAssocID="{38D0FEFD-D413-466A-8C8D-A3BF9BD85FC9}" presName="arrow" presStyleLbl="node1" presStyleIdx="1" presStyleCnt="3" custScaleY="75144" custLinFactNeighborX="193" custLinFactNeighborY="584"/>
      <dgm:spPr/>
      <dgm:t>
        <a:bodyPr/>
        <a:lstStyle/>
        <a:p>
          <a:endParaRPr lang="el-GR"/>
        </a:p>
      </dgm:t>
    </dgm:pt>
    <dgm:pt modelId="{75127D6D-08B0-4758-87DF-BA3D9E4EA4FC}" type="pres">
      <dgm:prSet presAssocID="{38D0FEFD-D413-466A-8C8D-A3BF9BD85FC9}" presName="descendantArrow" presStyleCnt="0"/>
      <dgm:spPr/>
    </dgm:pt>
    <dgm:pt modelId="{37004364-5CFB-4F1D-9696-D0CE9EE29081}" type="pres">
      <dgm:prSet presAssocID="{5C120699-74EB-4729-92CA-CFB6748EEB73}" presName="childTextArrow" presStyleLbl="fgAccFollowNode1" presStyleIdx="2" presStyleCnt="6">
        <dgm:presLayoutVars>
          <dgm:bulletEnabled val="1"/>
        </dgm:presLayoutVars>
      </dgm:prSet>
      <dgm:spPr/>
      <dgm:t>
        <a:bodyPr/>
        <a:lstStyle/>
        <a:p>
          <a:endParaRPr lang="el-GR"/>
        </a:p>
      </dgm:t>
    </dgm:pt>
    <dgm:pt modelId="{44E5577C-0259-491D-9560-3F81D2B61882}" type="pres">
      <dgm:prSet presAssocID="{18DEAD6A-9CDF-45C2-B872-734E6B30A6D6}" presName="childTextArrow" presStyleLbl="fgAccFollowNode1" presStyleIdx="3" presStyleCnt="6">
        <dgm:presLayoutVars>
          <dgm:bulletEnabled val="1"/>
        </dgm:presLayoutVars>
      </dgm:prSet>
      <dgm:spPr/>
      <dgm:t>
        <a:bodyPr/>
        <a:lstStyle/>
        <a:p>
          <a:endParaRPr lang="el-GR"/>
        </a:p>
      </dgm:t>
    </dgm:pt>
    <dgm:pt modelId="{357E67BE-67F0-4020-AE2C-5FE6970FB96D}" type="pres">
      <dgm:prSet presAssocID="{F2584AA4-1E30-4876-A776-8A82774437D3}" presName="sp" presStyleCnt="0"/>
      <dgm:spPr/>
    </dgm:pt>
    <dgm:pt modelId="{2C467B27-2E95-40BB-B744-68ECAA6A77E2}" type="pres">
      <dgm:prSet presAssocID="{F0072072-EFAD-478B-973A-7205A35BE3DF}" presName="arrowAndChildren" presStyleCnt="0"/>
      <dgm:spPr/>
    </dgm:pt>
    <dgm:pt modelId="{BCF276DB-2AB6-492F-BC71-A8A21C67E38F}" type="pres">
      <dgm:prSet presAssocID="{F0072072-EFAD-478B-973A-7205A35BE3DF}" presName="parentTextArrow" presStyleLbl="node1" presStyleIdx="1" presStyleCnt="3"/>
      <dgm:spPr/>
      <dgm:t>
        <a:bodyPr/>
        <a:lstStyle/>
        <a:p>
          <a:endParaRPr lang="el-GR"/>
        </a:p>
      </dgm:t>
    </dgm:pt>
    <dgm:pt modelId="{F271A967-9E07-4811-A444-C686A5D0330F}" type="pres">
      <dgm:prSet presAssocID="{F0072072-EFAD-478B-973A-7205A35BE3DF}" presName="arrow" presStyleLbl="node1" presStyleIdx="2" presStyleCnt="3" custScaleY="85100" custLinFactNeighborY="-11"/>
      <dgm:spPr/>
      <dgm:t>
        <a:bodyPr/>
        <a:lstStyle/>
        <a:p>
          <a:endParaRPr lang="el-GR"/>
        </a:p>
      </dgm:t>
    </dgm:pt>
    <dgm:pt modelId="{32480B95-F172-4FD6-A86B-725ADE645DD3}" type="pres">
      <dgm:prSet presAssocID="{F0072072-EFAD-478B-973A-7205A35BE3DF}" presName="descendantArrow" presStyleCnt="0"/>
      <dgm:spPr/>
    </dgm:pt>
    <dgm:pt modelId="{ED534D86-DF23-4BBA-80FB-19C7C0CA8331}" type="pres">
      <dgm:prSet presAssocID="{EFFACC30-43B6-4C3B-9FCE-4392080DA45C}" presName="childTextArrow" presStyleLbl="fgAccFollowNode1" presStyleIdx="4" presStyleCnt="6" custScaleY="130056" custLinFactNeighborY="-12142">
        <dgm:presLayoutVars>
          <dgm:bulletEnabled val="1"/>
        </dgm:presLayoutVars>
      </dgm:prSet>
      <dgm:spPr/>
      <dgm:t>
        <a:bodyPr/>
        <a:lstStyle/>
        <a:p>
          <a:endParaRPr lang="el-GR"/>
        </a:p>
      </dgm:t>
    </dgm:pt>
    <dgm:pt modelId="{05EC5195-6D78-480F-A9A0-38000F295A61}" type="pres">
      <dgm:prSet presAssocID="{F0820FDE-335A-411E-8FA0-F795973629B8}" presName="childTextArrow" presStyleLbl="fgAccFollowNode1" presStyleIdx="5" presStyleCnt="6" custScaleY="129523" custLinFactNeighborX="0" custLinFactNeighborY="-11914">
        <dgm:presLayoutVars>
          <dgm:bulletEnabled val="1"/>
        </dgm:presLayoutVars>
      </dgm:prSet>
      <dgm:spPr/>
      <dgm:t>
        <a:bodyPr/>
        <a:lstStyle/>
        <a:p>
          <a:endParaRPr lang="el-GR"/>
        </a:p>
      </dgm:t>
    </dgm:pt>
  </dgm:ptLst>
  <dgm:cxnLst>
    <dgm:cxn modelId="{DFCEE375-2F24-4B68-9D22-2AE0F0E6B292}" srcId="{2CE4E4CF-E95C-4253-8DD2-47F410A241A1}" destId="{68C03C05-B44F-4558-85D5-DD35C037942E}" srcOrd="0" destOrd="0" parTransId="{5C049986-5AB4-4FD9-A935-4F7DB3C9F23B}" sibTransId="{60C05084-E437-4019-8872-C4FF9B5A740B}"/>
    <dgm:cxn modelId="{518F9E10-9C95-4BEE-8FAE-1599B497F3D0}" type="presOf" srcId="{38D0FEFD-D413-466A-8C8D-A3BF9BD85FC9}" destId="{818E58F9-8721-497B-A1BE-D8C4C665A787}" srcOrd="0" destOrd="0" presId="urn:microsoft.com/office/officeart/2005/8/layout/process4"/>
    <dgm:cxn modelId="{866B0481-5A76-44E9-8B0A-02BF26DCFF4B}" srcId="{38D0FEFD-D413-466A-8C8D-A3BF9BD85FC9}" destId="{18DEAD6A-9CDF-45C2-B872-734E6B30A6D6}" srcOrd="1" destOrd="0" parTransId="{52C83A33-E7A8-45B7-BEEB-01F05100DB4F}" sibTransId="{AD783B29-5AEC-4ABE-80CA-9B4048AC0641}"/>
    <dgm:cxn modelId="{0745A91B-6EBF-4794-9D2A-7B39E85B4A32}" srcId="{C46F5031-A7AA-4EA5-94D5-D09C154491F3}" destId="{2CE4E4CF-E95C-4253-8DD2-47F410A241A1}" srcOrd="2" destOrd="0" parTransId="{93E78445-7384-460A-A533-A87B8A28411F}" sibTransId="{5F9A9C33-2B95-43AC-BC2D-4919D502B06E}"/>
    <dgm:cxn modelId="{F56AA303-EB83-45FF-94DA-6D506F8EF7F5}" type="presOf" srcId="{5C120699-74EB-4729-92CA-CFB6748EEB73}" destId="{37004364-5CFB-4F1D-9696-D0CE9EE29081}" srcOrd="0" destOrd="0" presId="urn:microsoft.com/office/officeart/2005/8/layout/process4"/>
    <dgm:cxn modelId="{A7AFE1EC-5B62-45C8-9A68-DBC359707C12}" type="presOf" srcId="{38D0FEFD-D413-466A-8C8D-A3BF9BD85FC9}" destId="{1704C8BA-6B25-4169-92B6-11979EBD7D9B}" srcOrd="1" destOrd="0" presId="urn:microsoft.com/office/officeart/2005/8/layout/process4"/>
    <dgm:cxn modelId="{5CC7D91F-988D-4AC6-8DE1-239FFADF2579}" srcId="{38D0FEFD-D413-466A-8C8D-A3BF9BD85FC9}" destId="{5C120699-74EB-4729-92CA-CFB6748EEB73}" srcOrd="0" destOrd="0" parTransId="{5DDC8B32-719A-4B2C-B427-362E443D23EF}" sibTransId="{5E0EE16D-6209-42C2-9288-2F8F4ECF742E}"/>
    <dgm:cxn modelId="{5D850C71-B194-45DC-8904-48CE1B72D4D4}" srcId="{C46F5031-A7AA-4EA5-94D5-D09C154491F3}" destId="{F0072072-EFAD-478B-973A-7205A35BE3DF}" srcOrd="0" destOrd="0" parTransId="{BE2C7975-9459-48A3-BB48-F3B77D76B5A3}" sibTransId="{F2584AA4-1E30-4876-A776-8A82774437D3}"/>
    <dgm:cxn modelId="{2604E2AB-6997-493A-8D84-ABB226FE0154}" type="presOf" srcId="{2CE4E4CF-E95C-4253-8DD2-47F410A241A1}" destId="{9B058C30-4719-420A-9CA8-1A7BFE5991A2}" srcOrd="1" destOrd="0" presId="urn:microsoft.com/office/officeart/2005/8/layout/process4"/>
    <dgm:cxn modelId="{35D0B1E4-8DC6-435F-8E00-B055C123C0B5}" srcId="{F0072072-EFAD-478B-973A-7205A35BE3DF}" destId="{EFFACC30-43B6-4C3B-9FCE-4392080DA45C}" srcOrd="0" destOrd="0" parTransId="{B019DB13-E65A-4D16-A703-ECDFBAF59952}" sibTransId="{30D9638E-24A8-4DF4-83F0-C6ACC1D38C72}"/>
    <dgm:cxn modelId="{6F3789FD-8857-4B7E-BF4F-C8AFDACBB6AA}" type="presOf" srcId="{18DEAD6A-9CDF-45C2-B872-734E6B30A6D6}" destId="{44E5577C-0259-491D-9560-3F81D2B61882}" srcOrd="0" destOrd="0" presId="urn:microsoft.com/office/officeart/2005/8/layout/process4"/>
    <dgm:cxn modelId="{3FEC0506-F3CD-4EA9-B025-32BF61476205}" type="presOf" srcId="{F0820FDE-335A-411E-8FA0-F795973629B8}" destId="{05EC5195-6D78-480F-A9A0-38000F295A61}" srcOrd="0" destOrd="0" presId="urn:microsoft.com/office/officeart/2005/8/layout/process4"/>
    <dgm:cxn modelId="{B1D02276-7575-4F2F-BE70-326E967AC6BE}" type="presOf" srcId="{CC418DA1-2434-4791-B089-80E4EE4123A3}" destId="{32429B2A-022E-4D62-BCCB-E9252C334F23}" srcOrd="0" destOrd="0" presId="urn:microsoft.com/office/officeart/2005/8/layout/process4"/>
    <dgm:cxn modelId="{4DA49F6C-BD58-41E8-BEA0-D77A7688B3CF}" srcId="{C46F5031-A7AA-4EA5-94D5-D09C154491F3}" destId="{38D0FEFD-D413-466A-8C8D-A3BF9BD85FC9}" srcOrd="1" destOrd="0" parTransId="{C7B45D5E-A7AF-4BFC-8F85-E0521115E930}" sibTransId="{AF3E9935-2494-4A42-88CC-0810F57801B3}"/>
    <dgm:cxn modelId="{7F846F4E-733A-44C8-BC52-35EC175251E1}" type="presOf" srcId="{C46F5031-A7AA-4EA5-94D5-D09C154491F3}" destId="{8C358140-DD86-419F-BB3F-651A2F09D973}" srcOrd="0" destOrd="0" presId="urn:microsoft.com/office/officeart/2005/8/layout/process4"/>
    <dgm:cxn modelId="{D1E5A6C6-CE27-4826-B536-0488F349BAEF}" type="presOf" srcId="{2CE4E4CF-E95C-4253-8DD2-47F410A241A1}" destId="{7E964F59-A5AE-4D7C-A636-2E9268D54CA7}" srcOrd="0" destOrd="0" presId="urn:microsoft.com/office/officeart/2005/8/layout/process4"/>
    <dgm:cxn modelId="{42383F63-5D8E-4206-936D-A32FD98972F1}" type="presOf" srcId="{68C03C05-B44F-4558-85D5-DD35C037942E}" destId="{FC255BAD-54BF-4065-A41B-FC272B465C2E}" srcOrd="0" destOrd="0" presId="urn:microsoft.com/office/officeart/2005/8/layout/process4"/>
    <dgm:cxn modelId="{D7BFF10C-4392-49F7-95FC-2617BA75364F}" type="presOf" srcId="{F0072072-EFAD-478B-973A-7205A35BE3DF}" destId="{F271A967-9E07-4811-A444-C686A5D0330F}" srcOrd="1" destOrd="0" presId="urn:microsoft.com/office/officeart/2005/8/layout/process4"/>
    <dgm:cxn modelId="{0066C176-8B27-4EF2-83E9-A7199FFA7F85}" type="presOf" srcId="{F0072072-EFAD-478B-973A-7205A35BE3DF}" destId="{BCF276DB-2AB6-492F-BC71-A8A21C67E38F}" srcOrd="0" destOrd="0" presId="urn:microsoft.com/office/officeart/2005/8/layout/process4"/>
    <dgm:cxn modelId="{9F71E2EC-0E13-4B78-83F1-EF50E6C0F59A}" type="presOf" srcId="{EFFACC30-43B6-4C3B-9FCE-4392080DA45C}" destId="{ED534D86-DF23-4BBA-80FB-19C7C0CA8331}" srcOrd="0" destOrd="0" presId="urn:microsoft.com/office/officeart/2005/8/layout/process4"/>
    <dgm:cxn modelId="{CDEF7908-F0E1-4AD2-9CCB-0B610E57042E}" srcId="{2CE4E4CF-E95C-4253-8DD2-47F410A241A1}" destId="{CC418DA1-2434-4791-B089-80E4EE4123A3}" srcOrd="1" destOrd="0" parTransId="{EE125D33-5D8F-4844-9BF8-EC4798985F31}" sibTransId="{60ACD837-FC81-47FA-A8AF-013DDE3AD9D9}"/>
    <dgm:cxn modelId="{3E472F85-C8FB-45DB-AEBD-598D344D8F13}" srcId="{F0072072-EFAD-478B-973A-7205A35BE3DF}" destId="{F0820FDE-335A-411E-8FA0-F795973629B8}" srcOrd="1" destOrd="0" parTransId="{DE24869D-CF43-4090-A378-65A13462DA09}" sibTransId="{F85D3856-BD5D-4EB1-ABDB-14F942DA6F2A}"/>
    <dgm:cxn modelId="{91B5C598-ED34-431A-B8CC-50B182842A1F}" type="presParOf" srcId="{8C358140-DD86-419F-BB3F-651A2F09D973}" destId="{A5B750D0-C313-4FB8-9CF4-61E886971856}" srcOrd="0" destOrd="0" presId="urn:microsoft.com/office/officeart/2005/8/layout/process4"/>
    <dgm:cxn modelId="{6526ED77-1670-4792-A8D9-BA9889E6E3DC}" type="presParOf" srcId="{A5B750D0-C313-4FB8-9CF4-61E886971856}" destId="{7E964F59-A5AE-4D7C-A636-2E9268D54CA7}" srcOrd="0" destOrd="0" presId="urn:microsoft.com/office/officeart/2005/8/layout/process4"/>
    <dgm:cxn modelId="{36964C04-C609-46C5-8C53-5F24A432A380}" type="presParOf" srcId="{A5B750D0-C313-4FB8-9CF4-61E886971856}" destId="{9B058C30-4719-420A-9CA8-1A7BFE5991A2}" srcOrd="1" destOrd="0" presId="urn:microsoft.com/office/officeart/2005/8/layout/process4"/>
    <dgm:cxn modelId="{D8B13542-2906-42F2-9E99-CE7B0805AF8A}" type="presParOf" srcId="{A5B750D0-C313-4FB8-9CF4-61E886971856}" destId="{B67239CA-353F-4DA7-8A1C-9E42B5F18AC6}" srcOrd="2" destOrd="0" presId="urn:microsoft.com/office/officeart/2005/8/layout/process4"/>
    <dgm:cxn modelId="{1F600D6C-E8C9-46DD-8661-C8FFD08D9560}" type="presParOf" srcId="{B67239CA-353F-4DA7-8A1C-9E42B5F18AC6}" destId="{FC255BAD-54BF-4065-A41B-FC272B465C2E}" srcOrd="0" destOrd="0" presId="urn:microsoft.com/office/officeart/2005/8/layout/process4"/>
    <dgm:cxn modelId="{95825754-9FD2-47EC-849F-5FB8A17EEED4}" type="presParOf" srcId="{B67239CA-353F-4DA7-8A1C-9E42B5F18AC6}" destId="{32429B2A-022E-4D62-BCCB-E9252C334F23}" srcOrd="1" destOrd="0" presId="urn:microsoft.com/office/officeart/2005/8/layout/process4"/>
    <dgm:cxn modelId="{BF4A8AB4-5512-4367-BE3C-F64004EAB594}" type="presParOf" srcId="{8C358140-DD86-419F-BB3F-651A2F09D973}" destId="{A7BC7910-F8B9-476A-A7A6-D47D9C63222D}" srcOrd="1" destOrd="0" presId="urn:microsoft.com/office/officeart/2005/8/layout/process4"/>
    <dgm:cxn modelId="{889EF0B8-7216-46B7-A41B-CBE75BF464BC}" type="presParOf" srcId="{8C358140-DD86-419F-BB3F-651A2F09D973}" destId="{010B54BE-2994-4285-9C70-78769705F6CD}" srcOrd="2" destOrd="0" presId="urn:microsoft.com/office/officeart/2005/8/layout/process4"/>
    <dgm:cxn modelId="{978F8A68-DE0A-48F9-9F1E-3D324E9FE2FF}" type="presParOf" srcId="{010B54BE-2994-4285-9C70-78769705F6CD}" destId="{818E58F9-8721-497B-A1BE-D8C4C665A787}" srcOrd="0" destOrd="0" presId="urn:microsoft.com/office/officeart/2005/8/layout/process4"/>
    <dgm:cxn modelId="{682DEB5D-05A1-485A-8C67-A11D93A21CB1}" type="presParOf" srcId="{010B54BE-2994-4285-9C70-78769705F6CD}" destId="{1704C8BA-6B25-4169-92B6-11979EBD7D9B}" srcOrd="1" destOrd="0" presId="urn:microsoft.com/office/officeart/2005/8/layout/process4"/>
    <dgm:cxn modelId="{C71CB7BE-4857-4A2F-B0CB-C0ABC0B322F1}" type="presParOf" srcId="{010B54BE-2994-4285-9C70-78769705F6CD}" destId="{75127D6D-08B0-4758-87DF-BA3D9E4EA4FC}" srcOrd="2" destOrd="0" presId="urn:microsoft.com/office/officeart/2005/8/layout/process4"/>
    <dgm:cxn modelId="{60D8D309-3886-4677-9374-5500D029A674}" type="presParOf" srcId="{75127D6D-08B0-4758-87DF-BA3D9E4EA4FC}" destId="{37004364-5CFB-4F1D-9696-D0CE9EE29081}" srcOrd="0" destOrd="0" presId="urn:microsoft.com/office/officeart/2005/8/layout/process4"/>
    <dgm:cxn modelId="{676AB8E0-9918-4071-B8F7-F3F3DC130EBD}" type="presParOf" srcId="{75127D6D-08B0-4758-87DF-BA3D9E4EA4FC}" destId="{44E5577C-0259-491D-9560-3F81D2B61882}" srcOrd="1" destOrd="0" presId="urn:microsoft.com/office/officeart/2005/8/layout/process4"/>
    <dgm:cxn modelId="{308DB530-3A06-407F-90B1-1860C92D13AE}" type="presParOf" srcId="{8C358140-DD86-419F-BB3F-651A2F09D973}" destId="{357E67BE-67F0-4020-AE2C-5FE6970FB96D}" srcOrd="3" destOrd="0" presId="urn:microsoft.com/office/officeart/2005/8/layout/process4"/>
    <dgm:cxn modelId="{168B5520-8EEB-415E-8CF1-2B463120E045}" type="presParOf" srcId="{8C358140-DD86-419F-BB3F-651A2F09D973}" destId="{2C467B27-2E95-40BB-B744-68ECAA6A77E2}" srcOrd="4" destOrd="0" presId="urn:microsoft.com/office/officeart/2005/8/layout/process4"/>
    <dgm:cxn modelId="{59B3DE81-688D-4EBF-95FB-EE99627983D4}" type="presParOf" srcId="{2C467B27-2E95-40BB-B744-68ECAA6A77E2}" destId="{BCF276DB-2AB6-492F-BC71-A8A21C67E38F}" srcOrd="0" destOrd="0" presId="urn:microsoft.com/office/officeart/2005/8/layout/process4"/>
    <dgm:cxn modelId="{35C862A4-6225-4DD2-AEBD-1BFB6C971A85}" type="presParOf" srcId="{2C467B27-2E95-40BB-B744-68ECAA6A77E2}" destId="{F271A967-9E07-4811-A444-C686A5D0330F}" srcOrd="1" destOrd="0" presId="urn:microsoft.com/office/officeart/2005/8/layout/process4"/>
    <dgm:cxn modelId="{DD30E5AC-00B7-42DB-861B-9A8EA52076CD}" type="presParOf" srcId="{2C467B27-2E95-40BB-B744-68ECAA6A77E2}" destId="{32480B95-F172-4FD6-A86B-725ADE645DD3}" srcOrd="2" destOrd="0" presId="urn:microsoft.com/office/officeart/2005/8/layout/process4"/>
    <dgm:cxn modelId="{DCAAA963-23E5-4973-8E5B-833F50107114}" type="presParOf" srcId="{32480B95-F172-4FD6-A86B-725ADE645DD3}" destId="{ED534D86-DF23-4BBA-80FB-19C7C0CA8331}" srcOrd="0" destOrd="0" presId="urn:microsoft.com/office/officeart/2005/8/layout/process4"/>
    <dgm:cxn modelId="{B192E1F9-7C0B-4684-9596-E6F1C32E2C34}" type="presParOf" srcId="{32480B95-F172-4FD6-A86B-725ADE645DD3}" destId="{05EC5195-6D78-480F-A9A0-38000F295A61}" srcOrd="1" destOrd="0" presId="urn:microsoft.com/office/officeart/2005/8/layout/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58A330-3D4F-42CE-880D-A84DBF5975D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l-GR"/>
        </a:p>
      </dgm:t>
    </dgm:pt>
    <dgm:pt modelId="{770E3532-9BCB-4F4D-98D7-1D8AFC5F18C1}">
      <dgm:prSet phldrT="[Κείμενο]" custT="1"/>
      <dgm:spPr>
        <a:solidFill>
          <a:srgbClr val="7030A0"/>
        </a:solidFill>
      </dgm:spPr>
      <dgm:t>
        <a:bodyPr/>
        <a:lstStyle/>
        <a:p>
          <a:pPr algn="ctr"/>
          <a:r>
            <a:rPr lang="el-GR" sz="1700"/>
            <a:t>Ρόλος γονέων</a:t>
          </a:r>
        </a:p>
      </dgm:t>
    </dgm:pt>
    <dgm:pt modelId="{F75CA853-9940-4934-B8FC-F818E074399B}" type="parTrans" cxnId="{7790B293-B3C4-4109-A936-3685DB581279}">
      <dgm:prSet/>
      <dgm:spPr/>
      <dgm:t>
        <a:bodyPr/>
        <a:lstStyle/>
        <a:p>
          <a:endParaRPr lang="el-GR"/>
        </a:p>
      </dgm:t>
    </dgm:pt>
    <dgm:pt modelId="{5A4BC5E4-323A-4AE0-811E-0F9E98FBEA30}" type="sibTrans" cxnId="{7790B293-B3C4-4109-A936-3685DB581279}">
      <dgm:prSet/>
      <dgm:spPr/>
      <dgm:t>
        <a:bodyPr/>
        <a:lstStyle/>
        <a:p>
          <a:endParaRPr lang="el-GR"/>
        </a:p>
      </dgm:t>
    </dgm:pt>
    <dgm:pt modelId="{BC2C398A-891E-48E7-B01A-621C58BF427A}" type="pres">
      <dgm:prSet presAssocID="{8258A330-3D4F-42CE-880D-A84DBF5975D1}" presName="linear" presStyleCnt="0">
        <dgm:presLayoutVars>
          <dgm:animLvl val="lvl"/>
          <dgm:resizeHandles val="exact"/>
        </dgm:presLayoutVars>
      </dgm:prSet>
      <dgm:spPr/>
      <dgm:t>
        <a:bodyPr/>
        <a:lstStyle/>
        <a:p>
          <a:endParaRPr lang="el-GR"/>
        </a:p>
      </dgm:t>
    </dgm:pt>
    <dgm:pt modelId="{77E741C3-9232-4CDE-9D3D-D63AA8268D5C}" type="pres">
      <dgm:prSet presAssocID="{770E3532-9BCB-4F4D-98D7-1D8AFC5F18C1}" presName="parentText" presStyleLbl="node1" presStyleIdx="0" presStyleCnt="1" custScaleY="37574">
        <dgm:presLayoutVars>
          <dgm:chMax val="0"/>
          <dgm:bulletEnabled val="1"/>
        </dgm:presLayoutVars>
      </dgm:prSet>
      <dgm:spPr/>
      <dgm:t>
        <a:bodyPr/>
        <a:lstStyle/>
        <a:p>
          <a:endParaRPr lang="el-GR"/>
        </a:p>
      </dgm:t>
    </dgm:pt>
  </dgm:ptLst>
  <dgm:cxnLst>
    <dgm:cxn modelId="{C098CE99-0CFE-46F9-9F45-DEB686A87BE1}" type="presOf" srcId="{770E3532-9BCB-4F4D-98D7-1D8AFC5F18C1}" destId="{77E741C3-9232-4CDE-9D3D-D63AA8268D5C}" srcOrd="0" destOrd="0" presId="urn:microsoft.com/office/officeart/2005/8/layout/vList2"/>
    <dgm:cxn modelId="{7790B293-B3C4-4109-A936-3685DB581279}" srcId="{8258A330-3D4F-42CE-880D-A84DBF5975D1}" destId="{770E3532-9BCB-4F4D-98D7-1D8AFC5F18C1}" srcOrd="0" destOrd="0" parTransId="{F75CA853-9940-4934-B8FC-F818E074399B}" sibTransId="{5A4BC5E4-323A-4AE0-811E-0F9E98FBEA30}"/>
    <dgm:cxn modelId="{D65C4398-A039-481A-81ED-B473690F1ADE}" type="presOf" srcId="{8258A330-3D4F-42CE-880D-A84DBF5975D1}" destId="{BC2C398A-891E-48E7-B01A-621C58BF427A}" srcOrd="0" destOrd="0" presId="urn:microsoft.com/office/officeart/2005/8/layout/vList2"/>
    <dgm:cxn modelId="{D4CAF5A1-1C58-4B69-9F4D-6854B76B827D}" type="presParOf" srcId="{BC2C398A-891E-48E7-B01A-621C58BF427A}" destId="{77E741C3-9232-4CDE-9D3D-D63AA8268D5C}" srcOrd="0"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2849C-2806-4B84-88D6-ED96909BDC52}"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l-GR"/>
        </a:p>
      </dgm:t>
    </dgm:pt>
    <dgm:pt modelId="{EFF73B90-49E4-4B82-903C-75C3A162CC43}">
      <dgm:prSet phldrT="[Κείμενο]" custT="1"/>
      <dgm:spPr>
        <a:solidFill>
          <a:srgbClr val="7030A0"/>
        </a:solidFill>
      </dgm:spPr>
      <dgm:t>
        <a:bodyPr/>
        <a:lstStyle/>
        <a:p>
          <a:pPr algn="ctr"/>
          <a:r>
            <a:rPr lang="el-GR" sz="1200"/>
            <a:t>οργάνωση χώρου και εξοπλισμού</a:t>
          </a:r>
        </a:p>
      </dgm:t>
    </dgm:pt>
    <dgm:pt modelId="{E4974A3B-FB72-453A-8B36-5F51365121DC}" type="parTrans" cxnId="{A6BD8167-277B-4F74-8930-4E76BB09DEB5}">
      <dgm:prSet/>
      <dgm:spPr/>
      <dgm:t>
        <a:bodyPr/>
        <a:lstStyle/>
        <a:p>
          <a:pPr algn="ctr"/>
          <a:endParaRPr lang="el-GR"/>
        </a:p>
      </dgm:t>
    </dgm:pt>
    <dgm:pt modelId="{F5482DB3-7292-4391-AD04-F963480F3E4F}" type="sibTrans" cxnId="{A6BD8167-277B-4F74-8930-4E76BB09DEB5}">
      <dgm:prSet/>
      <dgm:spPr/>
      <dgm:t>
        <a:bodyPr/>
        <a:lstStyle/>
        <a:p>
          <a:pPr algn="ctr"/>
          <a:endParaRPr lang="el-GR"/>
        </a:p>
      </dgm:t>
    </dgm:pt>
    <dgm:pt modelId="{5A2ECEE4-01EF-4CE5-8335-591EE6EFBFC2}">
      <dgm:prSet phldrT="[Κείμενο]" custT="1"/>
      <dgm:spPr/>
      <dgm:t>
        <a:bodyPr/>
        <a:lstStyle/>
        <a:p>
          <a:pPr algn="ctr"/>
          <a:r>
            <a:rPr lang="el-GR" sz="1100"/>
            <a:t>ώστε ο μαθητής να εργάζεται χωρίς περισπασμούς</a:t>
          </a:r>
        </a:p>
      </dgm:t>
    </dgm:pt>
    <dgm:pt modelId="{D701E4E2-562D-4A4B-BBEA-DB31DB8966E2}" type="parTrans" cxnId="{D2CEF913-F24D-45EE-B08C-E0C14452D4D8}">
      <dgm:prSet/>
      <dgm:spPr/>
      <dgm:t>
        <a:bodyPr/>
        <a:lstStyle/>
        <a:p>
          <a:pPr algn="ctr"/>
          <a:endParaRPr lang="el-GR"/>
        </a:p>
      </dgm:t>
    </dgm:pt>
    <dgm:pt modelId="{45DE8EA8-FCDF-4397-9ECF-5DD54174974D}" type="sibTrans" cxnId="{D2CEF913-F24D-45EE-B08C-E0C14452D4D8}">
      <dgm:prSet/>
      <dgm:spPr/>
      <dgm:t>
        <a:bodyPr/>
        <a:lstStyle/>
        <a:p>
          <a:pPr algn="ctr"/>
          <a:endParaRPr lang="el-GR"/>
        </a:p>
      </dgm:t>
    </dgm:pt>
    <dgm:pt modelId="{81982AA9-CFBE-4D77-845C-9FCD6B37267B}">
      <dgm:prSet phldrT="[Κείμενο]" custT="1"/>
      <dgm:spPr/>
      <dgm:t>
        <a:bodyPr/>
        <a:lstStyle/>
        <a:p>
          <a:pPr algn="ctr"/>
          <a:r>
            <a:rPr lang="el-GR" sz="1100"/>
            <a:t>ώστε να αποφεύγονται τεχνικά εμπόδια</a:t>
          </a:r>
        </a:p>
      </dgm:t>
    </dgm:pt>
    <dgm:pt modelId="{36A5589E-B333-4157-A462-5AAE513ADA32}" type="parTrans" cxnId="{9D1A46D2-E184-4D42-9C69-0919E42F2ABE}">
      <dgm:prSet/>
      <dgm:spPr/>
      <dgm:t>
        <a:bodyPr/>
        <a:lstStyle/>
        <a:p>
          <a:pPr algn="ctr"/>
          <a:endParaRPr lang="el-GR"/>
        </a:p>
      </dgm:t>
    </dgm:pt>
    <dgm:pt modelId="{DB77FA6F-E1FC-44EA-B164-A01D5E80D219}" type="sibTrans" cxnId="{9D1A46D2-E184-4D42-9C69-0919E42F2ABE}">
      <dgm:prSet/>
      <dgm:spPr/>
      <dgm:t>
        <a:bodyPr/>
        <a:lstStyle/>
        <a:p>
          <a:pPr algn="ctr"/>
          <a:endParaRPr lang="el-GR"/>
        </a:p>
      </dgm:t>
    </dgm:pt>
    <dgm:pt modelId="{B8ED87A5-91C1-4C01-AEAD-0D1A4246872C}">
      <dgm:prSet phldrT="[Κείμενο]" custT="1"/>
      <dgm:spPr>
        <a:solidFill>
          <a:srgbClr val="7030A0"/>
        </a:solidFill>
      </dgm:spPr>
      <dgm:t>
        <a:bodyPr/>
        <a:lstStyle/>
        <a:p>
          <a:pPr algn="ctr"/>
          <a:r>
            <a:rPr lang="el-GR" sz="1200"/>
            <a:t>ενημέρωση για μαθησιακή διαδικασία, συμμετοχή και πρόοδο του παιδιού τους </a:t>
          </a:r>
        </a:p>
      </dgm:t>
    </dgm:pt>
    <dgm:pt modelId="{F1DD01D8-3221-4D1E-9882-BEA28403B139}" type="parTrans" cxnId="{DA46F063-F0A8-45A5-9243-495BDF1939D0}">
      <dgm:prSet/>
      <dgm:spPr/>
      <dgm:t>
        <a:bodyPr/>
        <a:lstStyle/>
        <a:p>
          <a:pPr algn="ctr"/>
          <a:endParaRPr lang="el-GR"/>
        </a:p>
      </dgm:t>
    </dgm:pt>
    <dgm:pt modelId="{5CF2EF41-F116-4978-8116-E9FF2EA6FB53}" type="sibTrans" cxnId="{DA46F063-F0A8-45A5-9243-495BDF1939D0}">
      <dgm:prSet/>
      <dgm:spPr/>
      <dgm:t>
        <a:bodyPr/>
        <a:lstStyle/>
        <a:p>
          <a:pPr algn="ctr"/>
          <a:endParaRPr lang="el-GR"/>
        </a:p>
      </dgm:t>
    </dgm:pt>
    <dgm:pt modelId="{C3B1A1EF-8E47-44AB-AAEC-E8E058B7B001}">
      <dgm:prSet phldrT="[Κείμενο]" custT="1"/>
      <dgm:spPr/>
      <dgm:t>
        <a:bodyPr/>
        <a:lstStyle/>
        <a:p>
          <a:pPr algn="ctr"/>
          <a:r>
            <a:rPr lang="el-GR" sz="1100"/>
            <a:t>ώστε ο μαθητής να αισθάνεται ασφάλεια για την πορεία του</a:t>
          </a:r>
        </a:p>
      </dgm:t>
    </dgm:pt>
    <dgm:pt modelId="{E0CD4CEF-04D0-44E5-9220-1E3E7306BEAC}" type="parTrans" cxnId="{B2E65F87-B7A8-42AE-BA0B-1DBBD73FDC72}">
      <dgm:prSet/>
      <dgm:spPr/>
      <dgm:t>
        <a:bodyPr/>
        <a:lstStyle/>
        <a:p>
          <a:pPr algn="ctr"/>
          <a:endParaRPr lang="el-GR"/>
        </a:p>
      </dgm:t>
    </dgm:pt>
    <dgm:pt modelId="{58DECD50-C24D-4EE5-8C08-04DF09D6E87D}" type="sibTrans" cxnId="{B2E65F87-B7A8-42AE-BA0B-1DBBD73FDC72}">
      <dgm:prSet/>
      <dgm:spPr/>
      <dgm:t>
        <a:bodyPr/>
        <a:lstStyle/>
        <a:p>
          <a:pPr algn="ctr"/>
          <a:endParaRPr lang="el-GR"/>
        </a:p>
      </dgm:t>
    </dgm:pt>
    <dgm:pt modelId="{F985C6BA-6257-41FC-8B03-0986B44B28DE}">
      <dgm:prSet phldrT="[Κείμενο]" custT="1"/>
      <dgm:spPr/>
      <dgm:t>
        <a:bodyPr/>
        <a:lstStyle/>
        <a:p>
          <a:pPr algn="ctr"/>
          <a:r>
            <a:rPr lang="el-GR" sz="1100"/>
            <a:t>ώστε να συζητούνται και να αντιμετωπίζονται τυχόν δυσκολίες εγκαίρως </a:t>
          </a:r>
        </a:p>
      </dgm:t>
    </dgm:pt>
    <dgm:pt modelId="{8A7B5650-3C45-413B-AB14-F0B11F9E3444}" type="parTrans" cxnId="{02CF8D30-5B8A-4AF4-881E-F7FDCFAB703F}">
      <dgm:prSet/>
      <dgm:spPr/>
      <dgm:t>
        <a:bodyPr/>
        <a:lstStyle/>
        <a:p>
          <a:pPr algn="ctr"/>
          <a:endParaRPr lang="el-GR"/>
        </a:p>
      </dgm:t>
    </dgm:pt>
    <dgm:pt modelId="{EC531320-AD03-4857-A090-1EF02FE5550F}" type="sibTrans" cxnId="{02CF8D30-5B8A-4AF4-881E-F7FDCFAB703F}">
      <dgm:prSet/>
      <dgm:spPr/>
      <dgm:t>
        <a:bodyPr/>
        <a:lstStyle/>
        <a:p>
          <a:pPr algn="ctr"/>
          <a:endParaRPr lang="el-GR"/>
        </a:p>
      </dgm:t>
    </dgm:pt>
    <dgm:pt modelId="{B3484CE5-91FC-47DA-977B-80AE89B0FA70}">
      <dgm:prSet phldrT="[Κείμενο]" custT="1"/>
      <dgm:spPr>
        <a:solidFill>
          <a:srgbClr val="7030A0"/>
        </a:solidFill>
      </dgm:spPr>
      <dgm:t>
        <a:bodyPr/>
        <a:lstStyle/>
        <a:p>
          <a:pPr algn="ctr"/>
          <a:r>
            <a:rPr lang="el-GR" sz="1200"/>
            <a:t>ενδυνάμωση και επίβλεψη τήρησης προγράμματος</a:t>
          </a:r>
        </a:p>
      </dgm:t>
    </dgm:pt>
    <dgm:pt modelId="{DAD5E7A4-751B-4B0B-BD14-A600344E1018}" type="parTrans" cxnId="{1A047F9E-B3B1-4DB1-82F6-EED83CDC4223}">
      <dgm:prSet/>
      <dgm:spPr/>
      <dgm:t>
        <a:bodyPr/>
        <a:lstStyle/>
        <a:p>
          <a:pPr algn="ctr"/>
          <a:endParaRPr lang="el-GR"/>
        </a:p>
      </dgm:t>
    </dgm:pt>
    <dgm:pt modelId="{C37E1DC5-787C-4E76-ADF0-097421A7251E}" type="sibTrans" cxnId="{1A047F9E-B3B1-4DB1-82F6-EED83CDC4223}">
      <dgm:prSet/>
      <dgm:spPr/>
      <dgm:t>
        <a:bodyPr/>
        <a:lstStyle/>
        <a:p>
          <a:pPr algn="ctr"/>
          <a:endParaRPr lang="el-GR"/>
        </a:p>
      </dgm:t>
    </dgm:pt>
    <dgm:pt modelId="{E738FC83-146F-43B3-BB55-CAD7182C88D5}">
      <dgm:prSet phldrT="[Κείμενο]" custT="1"/>
      <dgm:spPr/>
      <dgm:t>
        <a:bodyPr/>
        <a:lstStyle/>
        <a:p>
          <a:pPr algn="ctr"/>
          <a:r>
            <a:rPr lang="el-GR" sz="1100"/>
            <a:t>ώστε να αποφεύγονται αρνητικά συναισθήματα λόγω τηλεκπαίδευσης</a:t>
          </a:r>
        </a:p>
      </dgm:t>
    </dgm:pt>
    <dgm:pt modelId="{ECAC9DE6-89AE-4C49-8CF0-D7DE1320B2EC}" type="parTrans" cxnId="{A85B86BE-81E4-4350-9E91-BEEDE4DB0516}">
      <dgm:prSet/>
      <dgm:spPr/>
      <dgm:t>
        <a:bodyPr/>
        <a:lstStyle/>
        <a:p>
          <a:pPr algn="ctr"/>
          <a:endParaRPr lang="el-GR"/>
        </a:p>
      </dgm:t>
    </dgm:pt>
    <dgm:pt modelId="{327BF204-327A-4F2D-9DD8-A7B17D8D789F}" type="sibTrans" cxnId="{A85B86BE-81E4-4350-9E91-BEEDE4DB0516}">
      <dgm:prSet/>
      <dgm:spPr/>
      <dgm:t>
        <a:bodyPr/>
        <a:lstStyle/>
        <a:p>
          <a:pPr algn="ctr"/>
          <a:endParaRPr lang="el-GR"/>
        </a:p>
      </dgm:t>
    </dgm:pt>
    <dgm:pt modelId="{246032C7-EFF1-4259-BEE2-D95E3E4D8A75}">
      <dgm:prSet phldrT="[Κείμενο]" custT="1"/>
      <dgm:spPr/>
      <dgm:t>
        <a:bodyPr/>
        <a:lstStyle/>
        <a:p>
          <a:pPr algn="ctr"/>
          <a:r>
            <a:rPr lang="el-GR" sz="1100"/>
            <a:t>ώστε να παρέχεται ο απαραίτητος χρόνος για ξεκούραση</a:t>
          </a:r>
        </a:p>
      </dgm:t>
    </dgm:pt>
    <dgm:pt modelId="{918BE0FB-FE5E-4A72-999E-6329888C6543}" type="parTrans" cxnId="{CBBCD223-5053-4CC5-ACE4-907AFC328520}">
      <dgm:prSet/>
      <dgm:spPr/>
      <dgm:t>
        <a:bodyPr/>
        <a:lstStyle/>
        <a:p>
          <a:pPr algn="ctr"/>
          <a:endParaRPr lang="el-GR"/>
        </a:p>
      </dgm:t>
    </dgm:pt>
    <dgm:pt modelId="{E1605074-07BC-4660-A0D7-09467EE7A0B2}" type="sibTrans" cxnId="{CBBCD223-5053-4CC5-ACE4-907AFC328520}">
      <dgm:prSet/>
      <dgm:spPr/>
      <dgm:t>
        <a:bodyPr/>
        <a:lstStyle/>
        <a:p>
          <a:pPr algn="ctr"/>
          <a:endParaRPr lang="el-GR"/>
        </a:p>
      </dgm:t>
    </dgm:pt>
    <dgm:pt modelId="{AAFD9449-D763-45B3-A11F-5AABE9022399}" type="pres">
      <dgm:prSet presAssocID="{2B72849C-2806-4B84-88D6-ED96909BDC52}" presName="Name0" presStyleCnt="0">
        <dgm:presLayoutVars>
          <dgm:dir/>
          <dgm:animLvl val="lvl"/>
          <dgm:resizeHandles val="exact"/>
        </dgm:presLayoutVars>
      </dgm:prSet>
      <dgm:spPr/>
      <dgm:t>
        <a:bodyPr/>
        <a:lstStyle/>
        <a:p>
          <a:endParaRPr lang="el-GR"/>
        </a:p>
      </dgm:t>
    </dgm:pt>
    <dgm:pt modelId="{08D44B35-1F57-4F7B-A873-80E351B633A0}" type="pres">
      <dgm:prSet presAssocID="{B3484CE5-91FC-47DA-977B-80AE89B0FA70}" presName="boxAndChildren" presStyleCnt="0"/>
      <dgm:spPr/>
    </dgm:pt>
    <dgm:pt modelId="{188B51B2-62F9-4FBE-866C-FC2994D9E934}" type="pres">
      <dgm:prSet presAssocID="{B3484CE5-91FC-47DA-977B-80AE89B0FA70}" presName="parentTextBox" presStyleLbl="node1" presStyleIdx="0" presStyleCnt="3"/>
      <dgm:spPr/>
      <dgm:t>
        <a:bodyPr/>
        <a:lstStyle/>
        <a:p>
          <a:endParaRPr lang="el-GR"/>
        </a:p>
      </dgm:t>
    </dgm:pt>
    <dgm:pt modelId="{07B9AE26-C8B5-428C-9363-953F62A5C604}" type="pres">
      <dgm:prSet presAssocID="{B3484CE5-91FC-47DA-977B-80AE89B0FA70}" presName="entireBox" presStyleLbl="node1" presStyleIdx="0" presStyleCnt="3"/>
      <dgm:spPr/>
      <dgm:t>
        <a:bodyPr/>
        <a:lstStyle/>
        <a:p>
          <a:endParaRPr lang="el-GR"/>
        </a:p>
      </dgm:t>
    </dgm:pt>
    <dgm:pt modelId="{E8E7E04B-6B16-4824-BAB5-5FF2BC93F567}" type="pres">
      <dgm:prSet presAssocID="{B3484CE5-91FC-47DA-977B-80AE89B0FA70}" presName="descendantBox" presStyleCnt="0"/>
      <dgm:spPr/>
    </dgm:pt>
    <dgm:pt modelId="{8B5509A1-B178-4227-95B6-45B7F0F4F445}" type="pres">
      <dgm:prSet presAssocID="{E738FC83-146F-43B3-BB55-CAD7182C88D5}" presName="childTextBox" presStyleLbl="fgAccFollowNode1" presStyleIdx="0" presStyleCnt="6">
        <dgm:presLayoutVars>
          <dgm:bulletEnabled val="1"/>
        </dgm:presLayoutVars>
      </dgm:prSet>
      <dgm:spPr/>
      <dgm:t>
        <a:bodyPr/>
        <a:lstStyle/>
        <a:p>
          <a:endParaRPr lang="el-GR"/>
        </a:p>
      </dgm:t>
    </dgm:pt>
    <dgm:pt modelId="{BE1DF222-000A-4D25-8336-85628730AE34}" type="pres">
      <dgm:prSet presAssocID="{246032C7-EFF1-4259-BEE2-D95E3E4D8A75}" presName="childTextBox" presStyleLbl="fgAccFollowNode1" presStyleIdx="1" presStyleCnt="6">
        <dgm:presLayoutVars>
          <dgm:bulletEnabled val="1"/>
        </dgm:presLayoutVars>
      </dgm:prSet>
      <dgm:spPr/>
      <dgm:t>
        <a:bodyPr/>
        <a:lstStyle/>
        <a:p>
          <a:endParaRPr lang="el-GR"/>
        </a:p>
      </dgm:t>
    </dgm:pt>
    <dgm:pt modelId="{8C848C92-358B-4149-A949-C244D0BD929C}" type="pres">
      <dgm:prSet presAssocID="{5CF2EF41-F116-4978-8116-E9FF2EA6FB53}" presName="sp" presStyleCnt="0"/>
      <dgm:spPr/>
    </dgm:pt>
    <dgm:pt modelId="{C770194B-5678-4AA9-99D4-A9B14968C9BD}" type="pres">
      <dgm:prSet presAssocID="{B8ED87A5-91C1-4C01-AEAD-0D1A4246872C}" presName="arrowAndChildren" presStyleCnt="0"/>
      <dgm:spPr/>
    </dgm:pt>
    <dgm:pt modelId="{25C9D9F4-39C9-4B4D-B771-EE949245968E}" type="pres">
      <dgm:prSet presAssocID="{B8ED87A5-91C1-4C01-AEAD-0D1A4246872C}" presName="parentTextArrow" presStyleLbl="node1" presStyleIdx="0" presStyleCnt="3"/>
      <dgm:spPr/>
      <dgm:t>
        <a:bodyPr/>
        <a:lstStyle/>
        <a:p>
          <a:endParaRPr lang="el-GR"/>
        </a:p>
      </dgm:t>
    </dgm:pt>
    <dgm:pt modelId="{19DA3C76-9CBE-479B-B678-9FFD439FA1CD}" type="pres">
      <dgm:prSet presAssocID="{B8ED87A5-91C1-4C01-AEAD-0D1A4246872C}" presName="arrow" presStyleLbl="node1" presStyleIdx="1" presStyleCnt="3"/>
      <dgm:spPr/>
      <dgm:t>
        <a:bodyPr/>
        <a:lstStyle/>
        <a:p>
          <a:endParaRPr lang="el-GR"/>
        </a:p>
      </dgm:t>
    </dgm:pt>
    <dgm:pt modelId="{226F6149-E823-4235-98EF-D18C5387FCEE}" type="pres">
      <dgm:prSet presAssocID="{B8ED87A5-91C1-4C01-AEAD-0D1A4246872C}" presName="descendantArrow" presStyleCnt="0"/>
      <dgm:spPr/>
    </dgm:pt>
    <dgm:pt modelId="{1BCE31CE-4493-4694-8A6B-0649A45BD1D7}" type="pres">
      <dgm:prSet presAssocID="{C3B1A1EF-8E47-44AB-AAEC-E8E058B7B001}" presName="childTextArrow" presStyleLbl="fgAccFollowNode1" presStyleIdx="2" presStyleCnt="6">
        <dgm:presLayoutVars>
          <dgm:bulletEnabled val="1"/>
        </dgm:presLayoutVars>
      </dgm:prSet>
      <dgm:spPr/>
      <dgm:t>
        <a:bodyPr/>
        <a:lstStyle/>
        <a:p>
          <a:endParaRPr lang="el-GR"/>
        </a:p>
      </dgm:t>
    </dgm:pt>
    <dgm:pt modelId="{A63C2A07-7633-48D9-857B-F70553C6A60C}" type="pres">
      <dgm:prSet presAssocID="{F985C6BA-6257-41FC-8B03-0986B44B28DE}" presName="childTextArrow" presStyleLbl="fgAccFollowNode1" presStyleIdx="3" presStyleCnt="6">
        <dgm:presLayoutVars>
          <dgm:bulletEnabled val="1"/>
        </dgm:presLayoutVars>
      </dgm:prSet>
      <dgm:spPr/>
      <dgm:t>
        <a:bodyPr/>
        <a:lstStyle/>
        <a:p>
          <a:endParaRPr lang="el-GR"/>
        </a:p>
      </dgm:t>
    </dgm:pt>
    <dgm:pt modelId="{BC20F113-E723-413F-8923-4CA74A58A734}" type="pres">
      <dgm:prSet presAssocID="{F5482DB3-7292-4391-AD04-F963480F3E4F}" presName="sp" presStyleCnt="0"/>
      <dgm:spPr/>
    </dgm:pt>
    <dgm:pt modelId="{FF4E9808-1E02-4C6C-983E-0753BEAF4915}" type="pres">
      <dgm:prSet presAssocID="{EFF73B90-49E4-4B82-903C-75C3A162CC43}" presName="arrowAndChildren" presStyleCnt="0"/>
      <dgm:spPr/>
    </dgm:pt>
    <dgm:pt modelId="{AEED866B-0D80-4883-AB82-540539FB8667}" type="pres">
      <dgm:prSet presAssocID="{EFF73B90-49E4-4B82-903C-75C3A162CC43}" presName="parentTextArrow" presStyleLbl="node1" presStyleIdx="1" presStyleCnt="3"/>
      <dgm:spPr/>
      <dgm:t>
        <a:bodyPr/>
        <a:lstStyle/>
        <a:p>
          <a:endParaRPr lang="el-GR"/>
        </a:p>
      </dgm:t>
    </dgm:pt>
    <dgm:pt modelId="{F3FB2585-6D21-401C-92D3-4387D8BE4EB3}" type="pres">
      <dgm:prSet presAssocID="{EFF73B90-49E4-4B82-903C-75C3A162CC43}" presName="arrow" presStyleLbl="node1" presStyleIdx="2" presStyleCnt="3"/>
      <dgm:spPr/>
      <dgm:t>
        <a:bodyPr/>
        <a:lstStyle/>
        <a:p>
          <a:endParaRPr lang="el-GR"/>
        </a:p>
      </dgm:t>
    </dgm:pt>
    <dgm:pt modelId="{E622E60E-67F3-479F-BE1B-342498E01F15}" type="pres">
      <dgm:prSet presAssocID="{EFF73B90-49E4-4B82-903C-75C3A162CC43}" presName="descendantArrow" presStyleCnt="0"/>
      <dgm:spPr/>
    </dgm:pt>
    <dgm:pt modelId="{F649608B-5FA3-4822-BABD-E16D48900565}" type="pres">
      <dgm:prSet presAssocID="{5A2ECEE4-01EF-4CE5-8335-591EE6EFBFC2}" presName="childTextArrow" presStyleLbl="fgAccFollowNode1" presStyleIdx="4" presStyleCnt="6">
        <dgm:presLayoutVars>
          <dgm:bulletEnabled val="1"/>
        </dgm:presLayoutVars>
      </dgm:prSet>
      <dgm:spPr/>
      <dgm:t>
        <a:bodyPr/>
        <a:lstStyle/>
        <a:p>
          <a:endParaRPr lang="el-GR"/>
        </a:p>
      </dgm:t>
    </dgm:pt>
    <dgm:pt modelId="{04058A88-DA35-41D1-99B1-2A415978ABE8}" type="pres">
      <dgm:prSet presAssocID="{81982AA9-CFBE-4D77-845C-9FCD6B37267B}" presName="childTextArrow" presStyleLbl="fgAccFollowNode1" presStyleIdx="5" presStyleCnt="6">
        <dgm:presLayoutVars>
          <dgm:bulletEnabled val="1"/>
        </dgm:presLayoutVars>
      </dgm:prSet>
      <dgm:spPr/>
      <dgm:t>
        <a:bodyPr/>
        <a:lstStyle/>
        <a:p>
          <a:endParaRPr lang="el-GR"/>
        </a:p>
      </dgm:t>
    </dgm:pt>
  </dgm:ptLst>
  <dgm:cxnLst>
    <dgm:cxn modelId="{0BD9B630-DDEB-4DDE-9C10-400BD02942C3}" type="presOf" srcId="{5A2ECEE4-01EF-4CE5-8335-591EE6EFBFC2}" destId="{F649608B-5FA3-4822-BABD-E16D48900565}" srcOrd="0" destOrd="0" presId="urn:microsoft.com/office/officeart/2005/8/layout/process4"/>
    <dgm:cxn modelId="{60BBC56A-678D-4689-9D75-38693EB4EE82}" type="presOf" srcId="{C3B1A1EF-8E47-44AB-AAEC-E8E058B7B001}" destId="{1BCE31CE-4493-4694-8A6B-0649A45BD1D7}" srcOrd="0" destOrd="0" presId="urn:microsoft.com/office/officeart/2005/8/layout/process4"/>
    <dgm:cxn modelId="{A6BD8167-277B-4F74-8930-4E76BB09DEB5}" srcId="{2B72849C-2806-4B84-88D6-ED96909BDC52}" destId="{EFF73B90-49E4-4B82-903C-75C3A162CC43}" srcOrd="0" destOrd="0" parTransId="{E4974A3B-FB72-453A-8B36-5F51365121DC}" sibTransId="{F5482DB3-7292-4391-AD04-F963480F3E4F}"/>
    <dgm:cxn modelId="{8DA2486F-B9E1-4BBF-90E1-3AE0368B085F}" type="presOf" srcId="{F985C6BA-6257-41FC-8B03-0986B44B28DE}" destId="{A63C2A07-7633-48D9-857B-F70553C6A60C}" srcOrd="0" destOrd="0" presId="urn:microsoft.com/office/officeart/2005/8/layout/process4"/>
    <dgm:cxn modelId="{F7B20356-123B-4041-B9DB-FCF9435C2794}" type="presOf" srcId="{EFF73B90-49E4-4B82-903C-75C3A162CC43}" destId="{AEED866B-0D80-4883-AB82-540539FB8667}" srcOrd="0" destOrd="0" presId="urn:microsoft.com/office/officeart/2005/8/layout/process4"/>
    <dgm:cxn modelId="{D2CEF913-F24D-45EE-B08C-E0C14452D4D8}" srcId="{EFF73B90-49E4-4B82-903C-75C3A162CC43}" destId="{5A2ECEE4-01EF-4CE5-8335-591EE6EFBFC2}" srcOrd="0" destOrd="0" parTransId="{D701E4E2-562D-4A4B-BBEA-DB31DB8966E2}" sibTransId="{45DE8EA8-FCDF-4397-9ECF-5DD54174974D}"/>
    <dgm:cxn modelId="{3E3B8A2C-20B3-4D4C-AD1E-085AE817E749}" type="presOf" srcId="{81982AA9-CFBE-4D77-845C-9FCD6B37267B}" destId="{04058A88-DA35-41D1-99B1-2A415978ABE8}" srcOrd="0" destOrd="0" presId="urn:microsoft.com/office/officeart/2005/8/layout/process4"/>
    <dgm:cxn modelId="{7548C449-3B94-4751-8415-00D44A76FF01}" type="presOf" srcId="{246032C7-EFF1-4259-BEE2-D95E3E4D8A75}" destId="{BE1DF222-000A-4D25-8336-85628730AE34}" srcOrd="0" destOrd="0" presId="urn:microsoft.com/office/officeart/2005/8/layout/process4"/>
    <dgm:cxn modelId="{B3459EB7-80CB-4908-BEAC-95DE9482AE7E}" type="presOf" srcId="{B8ED87A5-91C1-4C01-AEAD-0D1A4246872C}" destId="{19DA3C76-9CBE-479B-B678-9FFD439FA1CD}" srcOrd="1" destOrd="0" presId="urn:microsoft.com/office/officeart/2005/8/layout/process4"/>
    <dgm:cxn modelId="{02CF8D30-5B8A-4AF4-881E-F7FDCFAB703F}" srcId="{B8ED87A5-91C1-4C01-AEAD-0D1A4246872C}" destId="{F985C6BA-6257-41FC-8B03-0986B44B28DE}" srcOrd="1" destOrd="0" parTransId="{8A7B5650-3C45-413B-AB14-F0B11F9E3444}" sibTransId="{EC531320-AD03-4857-A090-1EF02FE5550F}"/>
    <dgm:cxn modelId="{CBBCD223-5053-4CC5-ACE4-907AFC328520}" srcId="{B3484CE5-91FC-47DA-977B-80AE89B0FA70}" destId="{246032C7-EFF1-4259-BEE2-D95E3E4D8A75}" srcOrd="1" destOrd="0" parTransId="{918BE0FB-FE5E-4A72-999E-6329888C6543}" sibTransId="{E1605074-07BC-4660-A0D7-09467EE7A0B2}"/>
    <dgm:cxn modelId="{8FD1279B-B5C1-4053-95CE-B35FD2A6EE4F}" type="presOf" srcId="{EFF73B90-49E4-4B82-903C-75C3A162CC43}" destId="{F3FB2585-6D21-401C-92D3-4387D8BE4EB3}" srcOrd="1" destOrd="0" presId="urn:microsoft.com/office/officeart/2005/8/layout/process4"/>
    <dgm:cxn modelId="{1A047F9E-B3B1-4DB1-82F6-EED83CDC4223}" srcId="{2B72849C-2806-4B84-88D6-ED96909BDC52}" destId="{B3484CE5-91FC-47DA-977B-80AE89B0FA70}" srcOrd="2" destOrd="0" parTransId="{DAD5E7A4-751B-4B0B-BD14-A600344E1018}" sibTransId="{C37E1DC5-787C-4E76-ADF0-097421A7251E}"/>
    <dgm:cxn modelId="{B2E65F87-B7A8-42AE-BA0B-1DBBD73FDC72}" srcId="{B8ED87A5-91C1-4C01-AEAD-0D1A4246872C}" destId="{C3B1A1EF-8E47-44AB-AAEC-E8E058B7B001}" srcOrd="0" destOrd="0" parTransId="{E0CD4CEF-04D0-44E5-9220-1E3E7306BEAC}" sibTransId="{58DECD50-C24D-4EE5-8C08-04DF09D6E87D}"/>
    <dgm:cxn modelId="{9D1A46D2-E184-4D42-9C69-0919E42F2ABE}" srcId="{EFF73B90-49E4-4B82-903C-75C3A162CC43}" destId="{81982AA9-CFBE-4D77-845C-9FCD6B37267B}" srcOrd="1" destOrd="0" parTransId="{36A5589E-B333-4157-A462-5AAE513ADA32}" sibTransId="{DB77FA6F-E1FC-44EA-B164-A01D5E80D219}"/>
    <dgm:cxn modelId="{42EC2BC7-348C-4855-80CE-153105BBCA23}" type="presOf" srcId="{E738FC83-146F-43B3-BB55-CAD7182C88D5}" destId="{8B5509A1-B178-4227-95B6-45B7F0F4F445}" srcOrd="0" destOrd="0" presId="urn:microsoft.com/office/officeart/2005/8/layout/process4"/>
    <dgm:cxn modelId="{DA46F063-F0A8-45A5-9243-495BDF1939D0}" srcId="{2B72849C-2806-4B84-88D6-ED96909BDC52}" destId="{B8ED87A5-91C1-4C01-AEAD-0D1A4246872C}" srcOrd="1" destOrd="0" parTransId="{F1DD01D8-3221-4D1E-9882-BEA28403B139}" sibTransId="{5CF2EF41-F116-4978-8116-E9FF2EA6FB53}"/>
    <dgm:cxn modelId="{D6457FE0-38D9-4B77-B5EF-1397695A22DE}" type="presOf" srcId="{2B72849C-2806-4B84-88D6-ED96909BDC52}" destId="{AAFD9449-D763-45B3-A11F-5AABE9022399}" srcOrd="0" destOrd="0" presId="urn:microsoft.com/office/officeart/2005/8/layout/process4"/>
    <dgm:cxn modelId="{63018B33-681C-47C6-A533-42FC44BDCE3D}" type="presOf" srcId="{B3484CE5-91FC-47DA-977B-80AE89B0FA70}" destId="{07B9AE26-C8B5-428C-9363-953F62A5C604}" srcOrd="1" destOrd="0" presId="urn:microsoft.com/office/officeart/2005/8/layout/process4"/>
    <dgm:cxn modelId="{0140DC07-4E64-4DF8-8D2B-6637A1BE041F}" type="presOf" srcId="{B8ED87A5-91C1-4C01-AEAD-0D1A4246872C}" destId="{25C9D9F4-39C9-4B4D-B771-EE949245968E}" srcOrd="0" destOrd="0" presId="urn:microsoft.com/office/officeart/2005/8/layout/process4"/>
    <dgm:cxn modelId="{ADA76328-B579-4499-B1D5-83FBCDDB31CC}" type="presOf" srcId="{B3484CE5-91FC-47DA-977B-80AE89B0FA70}" destId="{188B51B2-62F9-4FBE-866C-FC2994D9E934}" srcOrd="0" destOrd="0" presId="urn:microsoft.com/office/officeart/2005/8/layout/process4"/>
    <dgm:cxn modelId="{A85B86BE-81E4-4350-9E91-BEEDE4DB0516}" srcId="{B3484CE5-91FC-47DA-977B-80AE89B0FA70}" destId="{E738FC83-146F-43B3-BB55-CAD7182C88D5}" srcOrd="0" destOrd="0" parTransId="{ECAC9DE6-89AE-4C49-8CF0-D7DE1320B2EC}" sibTransId="{327BF204-327A-4F2D-9DD8-A7B17D8D789F}"/>
    <dgm:cxn modelId="{23D39EA1-427C-4B9D-AD01-F411BD224648}" type="presParOf" srcId="{AAFD9449-D763-45B3-A11F-5AABE9022399}" destId="{08D44B35-1F57-4F7B-A873-80E351B633A0}" srcOrd="0" destOrd="0" presId="urn:microsoft.com/office/officeart/2005/8/layout/process4"/>
    <dgm:cxn modelId="{BCA3A6E2-9483-4E8B-8BC5-52B5D32FC70A}" type="presParOf" srcId="{08D44B35-1F57-4F7B-A873-80E351B633A0}" destId="{188B51B2-62F9-4FBE-866C-FC2994D9E934}" srcOrd="0" destOrd="0" presId="urn:microsoft.com/office/officeart/2005/8/layout/process4"/>
    <dgm:cxn modelId="{D3DD4BEF-BBD6-40CD-AFA2-DEA0DD552153}" type="presParOf" srcId="{08D44B35-1F57-4F7B-A873-80E351B633A0}" destId="{07B9AE26-C8B5-428C-9363-953F62A5C604}" srcOrd="1" destOrd="0" presId="urn:microsoft.com/office/officeart/2005/8/layout/process4"/>
    <dgm:cxn modelId="{9774FEB2-5A20-4254-B776-E4695FDD5C55}" type="presParOf" srcId="{08D44B35-1F57-4F7B-A873-80E351B633A0}" destId="{E8E7E04B-6B16-4824-BAB5-5FF2BC93F567}" srcOrd="2" destOrd="0" presId="urn:microsoft.com/office/officeart/2005/8/layout/process4"/>
    <dgm:cxn modelId="{5C693F1D-45DD-441C-B92D-6B13937CD65B}" type="presParOf" srcId="{E8E7E04B-6B16-4824-BAB5-5FF2BC93F567}" destId="{8B5509A1-B178-4227-95B6-45B7F0F4F445}" srcOrd="0" destOrd="0" presId="urn:microsoft.com/office/officeart/2005/8/layout/process4"/>
    <dgm:cxn modelId="{5386D25F-A0FE-4D99-8D46-3082659336AE}" type="presParOf" srcId="{E8E7E04B-6B16-4824-BAB5-5FF2BC93F567}" destId="{BE1DF222-000A-4D25-8336-85628730AE34}" srcOrd="1" destOrd="0" presId="urn:microsoft.com/office/officeart/2005/8/layout/process4"/>
    <dgm:cxn modelId="{4FBD6A86-0F86-4CC0-886C-7F502776B847}" type="presParOf" srcId="{AAFD9449-D763-45B3-A11F-5AABE9022399}" destId="{8C848C92-358B-4149-A949-C244D0BD929C}" srcOrd="1" destOrd="0" presId="urn:microsoft.com/office/officeart/2005/8/layout/process4"/>
    <dgm:cxn modelId="{BFACAB77-390C-493F-BC44-065801E6831C}" type="presParOf" srcId="{AAFD9449-D763-45B3-A11F-5AABE9022399}" destId="{C770194B-5678-4AA9-99D4-A9B14968C9BD}" srcOrd="2" destOrd="0" presId="urn:microsoft.com/office/officeart/2005/8/layout/process4"/>
    <dgm:cxn modelId="{25783AE0-F73F-433F-9967-0A3538BDC28F}" type="presParOf" srcId="{C770194B-5678-4AA9-99D4-A9B14968C9BD}" destId="{25C9D9F4-39C9-4B4D-B771-EE949245968E}" srcOrd="0" destOrd="0" presId="urn:microsoft.com/office/officeart/2005/8/layout/process4"/>
    <dgm:cxn modelId="{6586BA1A-7629-4CB9-B08D-7E523509240F}" type="presParOf" srcId="{C770194B-5678-4AA9-99D4-A9B14968C9BD}" destId="{19DA3C76-9CBE-479B-B678-9FFD439FA1CD}" srcOrd="1" destOrd="0" presId="urn:microsoft.com/office/officeart/2005/8/layout/process4"/>
    <dgm:cxn modelId="{9B8A41B3-CD67-4BCB-9FCD-E253263BB162}" type="presParOf" srcId="{C770194B-5678-4AA9-99D4-A9B14968C9BD}" destId="{226F6149-E823-4235-98EF-D18C5387FCEE}" srcOrd="2" destOrd="0" presId="urn:microsoft.com/office/officeart/2005/8/layout/process4"/>
    <dgm:cxn modelId="{AAB59191-D9E0-4651-90EA-4147F7BDA5CD}" type="presParOf" srcId="{226F6149-E823-4235-98EF-D18C5387FCEE}" destId="{1BCE31CE-4493-4694-8A6B-0649A45BD1D7}" srcOrd="0" destOrd="0" presId="urn:microsoft.com/office/officeart/2005/8/layout/process4"/>
    <dgm:cxn modelId="{65B62DEA-1E24-468E-9452-41D635B17966}" type="presParOf" srcId="{226F6149-E823-4235-98EF-D18C5387FCEE}" destId="{A63C2A07-7633-48D9-857B-F70553C6A60C}" srcOrd="1" destOrd="0" presId="urn:microsoft.com/office/officeart/2005/8/layout/process4"/>
    <dgm:cxn modelId="{35F6922C-6533-40FF-A89F-8AA0EE559C89}" type="presParOf" srcId="{AAFD9449-D763-45B3-A11F-5AABE9022399}" destId="{BC20F113-E723-413F-8923-4CA74A58A734}" srcOrd="3" destOrd="0" presId="urn:microsoft.com/office/officeart/2005/8/layout/process4"/>
    <dgm:cxn modelId="{732AFE2E-DBF4-4419-9F86-8C7802981595}" type="presParOf" srcId="{AAFD9449-D763-45B3-A11F-5AABE9022399}" destId="{FF4E9808-1E02-4C6C-983E-0753BEAF4915}" srcOrd="4" destOrd="0" presId="urn:microsoft.com/office/officeart/2005/8/layout/process4"/>
    <dgm:cxn modelId="{FF769F35-D528-4DB0-A67B-BBB71ECE562E}" type="presParOf" srcId="{FF4E9808-1E02-4C6C-983E-0753BEAF4915}" destId="{AEED866B-0D80-4883-AB82-540539FB8667}" srcOrd="0" destOrd="0" presId="urn:microsoft.com/office/officeart/2005/8/layout/process4"/>
    <dgm:cxn modelId="{4DDB2507-15D8-4883-87EB-1BB00EF2C6CF}" type="presParOf" srcId="{FF4E9808-1E02-4C6C-983E-0753BEAF4915}" destId="{F3FB2585-6D21-401C-92D3-4387D8BE4EB3}" srcOrd="1" destOrd="0" presId="urn:microsoft.com/office/officeart/2005/8/layout/process4"/>
    <dgm:cxn modelId="{769CC090-4A9E-47F7-BB68-0710F9C334D0}" type="presParOf" srcId="{FF4E9808-1E02-4C6C-983E-0753BEAF4915}" destId="{E622E60E-67F3-479F-BE1B-342498E01F15}" srcOrd="2" destOrd="0" presId="urn:microsoft.com/office/officeart/2005/8/layout/process4"/>
    <dgm:cxn modelId="{E41EBEAD-0F6E-46C6-BB4C-B92DD84F4D6E}" type="presParOf" srcId="{E622E60E-67F3-479F-BE1B-342498E01F15}" destId="{F649608B-5FA3-4822-BABD-E16D48900565}" srcOrd="0" destOrd="0" presId="urn:microsoft.com/office/officeart/2005/8/layout/process4"/>
    <dgm:cxn modelId="{5C382016-700B-45BC-AD18-EF649B18ADBE}" type="presParOf" srcId="{E622E60E-67F3-479F-BE1B-342498E01F15}" destId="{04058A88-DA35-41D1-99B1-2A415978ABE8}" srcOrd="1" destOrd="0" presId="urn:microsoft.com/office/officeart/2005/8/layout/process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648153" y="1708688"/>
          <a:ext cx="2231156" cy="676765"/>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Σύγχρονη</a:t>
          </a:r>
        </a:p>
      </dsp:txBody>
      <dsp:txXfrm rot="-5400000">
        <a:off x="129042" y="1269876"/>
        <a:ext cx="676765" cy="1554391"/>
      </dsp:txXfrm>
    </dsp:sp>
    <dsp:sp modelId="{C5F80E6A-BB64-48A5-A97C-84B638E1CF61}">
      <dsp:nvSpPr>
        <dsp:cNvPr id="0" name=""/>
        <dsp:cNvSpPr/>
      </dsp:nvSpPr>
      <dsp:spPr>
        <a:xfrm rot="5400000">
          <a:off x="2482176" y="-481377"/>
          <a:ext cx="1664333" cy="4978572"/>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Προοργανωτής</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Δραστηριότητες ευαισθητοποίησης σχετικά με το θέμα και ενεργοποίηση προγενέστερης γνώσης</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Δραστηριότητες επί του θέματος και των υπό μελέτη όρων</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Επικοινωνία και συνεργασία</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Ομαδικές δραστηριότητες</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Ανατροφοδότηση</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Ανακεφαλαίωση</a:t>
          </a:r>
        </a:p>
        <a:p>
          <a:pPr marL="114300" lvl="1" indent="-114300" algn="l" defTabSz="533400">
            <a:lnSpc>
              <a:spcPct val="90000"/>
            </a:lnSpc>
            <a:spcBef>
              <a:spcPct val="0"/>
            </a:spcBef>
            <a:spcAft>
              <a:spcPct val="15000"/>
            </a:spcAft>
            <a:buChar char="••"/>
          </a:pPr>
          <a:endParaRPr lang="el-GR" sz="1200" kern="1200">
            <a:solidFill>
              <a:sysClr val="windowText" lastClr="000000"/>
            </a:solidFill>
            <a:latin typeface="+mj-lt"/>
          </a:endParaRPr>
        </a:p>
      </dsp:txBody>
      <dsp:txXfrm rot="-5400000">
        <a:off x="825057" y="1256988"/>
        <a:ext cx="4897326" cy="1501841"/>
      </dsp:txXfrm>
    </dsp:sp>
    <dsp:sp modelId="{3B5C4933-7886-4F49-B642-163B131AA59F}">
      <dsp:nvSpPr>
        <dsp:cNvPr id="0" name=""/>
        <dsp:cNvSpPr/>
      </dsp:nvSpPr>
      <dsp:spPr>
        <a:xfrm rot="5400000">
          <a:off x="-359577" y="3605993"/>
          <a:ext cx="1598669" cy="662375"/>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Ασύγχρονη</a:t>
          </a:r>
        </a:p>
      </dsp:txBody>
      <dsp:txXfrm rot="-5400000">
        <a:off x="108569" y="3469035"/>
        <a:ext cx="662375" cy="936294"/>
      </dsp:txXfrm>
    </dsp:sp>
    <dsp:sp modelId="{CF4C2756-A769-49FD-A332-D2669EB17E43}">
      <dsp:nvSpPr>
        <dsp:cNvPr id="0" name=""/>
        <dsp:cNvSpPr/>
      </dsp:nvSpPr>
      <dsp:spPr>
        <a:xfrm rot="5400000">
          <a:off x="2835856" y="1307240"/>
          <a:ext cx="888199" cy="4950331"/>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l-GR" sz="1100" kern="1200">
            <a:latin typeface="+mn-lt"/>
          </a:endParaRPr>
        </a:p>
        <a:p>
          <a:pPr marL="114300" lvl="1" indent="-114300" algn="l" defTabSz="533400">
            <a:lnSpc>
              <a:spcPct val="90000"/>
            </a:lnSpc>
            <a:spcBef>
              <a:spcPct val="0"/>
            </a:spcBef>
            <a:spcAft>
              <a:spcPct val="15000"/>
            </a:spcAft>
            <a:buChar char="••"/>
          </a:pPr>
          <a:r>
            <a:rPr lang="el-GR" sz="1200" kern="1200">
              <a:latin typeface="+mj-lt"/>
            </a:rPr>
            <a:t>Εμπεδωτικές δραστηριότητες </a:t>
          </a:r>
        </a:p>
      </dsp:txBody>
      <dsp:txXfrm rot="-5400000">
        <a:off x="804790" y="3381664"/>
        <a:ext cx="4906973" cy="801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755B9-0ACF-484C-B822-2331DCE48478}">
      <dsp:nvSpPr>
        <dsp:cNvPr id="0" name=""/>
        <dsp:cNvSpPr/>
      </dsp:nvSpPr>
      <dsp:spPr>
        <a:xfrm>
          <a:off x="0" y="146713"/>
          <a:ext cx="5426406" cy="4299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l-GR" sz="1700" b="1" kern="1200"/>
            <a:t>Διαχείρηση της τάξης</a:t>
          </a:r>
        </a:p>
      </dsp:txBody>
      <dsp:txXfrm>
        <a:off x="20986" y="167699"/>
        <a:ext cx="5384434" cy="3879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058C30-4719-420A-9CA8-1A7BFE5991A2}">
      <dsp:nvSpPr>
        <dsp:cNvPr id="0" name=""/>
        <dsp:cNvSpPr/>
      </dsp:nvSpPr>
      <dsp:spPr>
        <a:xfrm>
          <a:off x="0" y="2914623"/>
          <a:ext cx="6077367" cy="7037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t>Οριοθετώ χρονικά τις απαντήσεις σε κάθε δραστηριότητα </a:t>
          </a:r>
        </a:p>
      </dsp:txBody>
      <dsp:txXfrm>
        <a:off x="0" y="2914623"/>
        <a:ext cx="6077367" cy="380002"/>
      </dsp:txXfrm>
    </dsp:sp>
    <dsp:sp modelId="{FC255BAD-54BF-4065-A41B-FC272B465C2E}">
      <dsp:nvSpPr>
        <dsp:cNvPr id="0" name=""/>
        <dsp:cNvSpPr/>
      </dsp:nvSpPr>
      <dsp:spPr>
        <a:xfrm>
          <a:off x="0" y="3290414"/>
          <a:ext cx="3038683" cy="5505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για να εστιαστεί η προσοχή των μαθητών</a:t>
          </a:r>
        </a:p>
      </dsp:txBody>
      <dsp:txXfrm>
        <a:off x="0" y="3290414"/>
        <a:ext cx="3038683" cy="550539"/>
      </dsp:txXfrm>
    </dsp:sp>
    <dsp:sp modelId="{32429B2A-022E-4D62-BCCB-E9252C334F23}">
      <dsp:nvSpPr>
        <dsp:cNvPr id="0" name=""/>
        <dsp:cNvSpPr/>
      </dsp:nvSpPr>
      <dsp:spPr>
        <a:xfrm>
          <a:off x="3038683" y="3290414"/>
          <a:ext cx="3038683" cy="5505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για να αποφευχθούν διασπαστικοί παραγόντες</a:t>
          </a:r>
        </a:p>
      </dsp:txBody>
      <dsp:txXfrm>
        <a:off x="3038683" y="3290414"/>
        <a:ext cx="3038683" cy="550539"/>
      </dsp:txXfrm>
    </dsp:sp>
    <dsp:sp modelId="{1704C8BA-6B25-4169-92B6-11979EBD7D9B}">
      <dsp:nvSpPr>
        <dsp:cNvPr id="0" name=""/>
        <dsp:cNvSpPr/>
      </dsp:nvSpPr>
      <dsp:spPr>
        <a:xfrm rot="10800000">
          <a:off x="0" y="1560137"/>
          <a:ext cx="6077367" cy="13831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t>Κάνω </a:t>
          </a:r>
          <a:r>
            <a:rPr lang="en-US" sz="1200" kern="1200"/>
            <a:t>join</a:t>
          </a:r>
          <a:r>
            <a:rPr lang="el-GR" sz="1200" kern="1200"/>
            <a:t> σε κάθε ομάδα</a:t>
          </a:r>
        </a:p>
      </dsp:txBody>
      <dsp:txXfrm rot="-10800000">
        <a:off x="0" y="1560137"/>
        <a:ext cx="6077367" cy="485498"/>
      </dsp:txXfrm>
    </dsp:sp>
    <dsp:sp modelId="{37004364-5CFB-4F1D-9696-D0CE9EE29081}">
      <dsp:nvSpPr>
        <dsp:cNvPr id="0" name=""/>
        <dsp:cNvSpPr/>
      </dsp:nvSpPr>
      <dsp:spPr>
        <a:xfrm>
          <a:off x="0" y="1966715"/>
          <a:ext cx="3038683" cy="55037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για να λύσω τυχόν απορίες ή προβλήματα που προκύπτουν</a:t>
          </a:r>
        </a:p>
      </dsp:txBody>
      <dsp:txXfrm>
        <a:off x="0" y="1966715"/>
        <a:ext cx="3038683" cy="550374"/>
      </dsp:txXfrm>
    </dsp:sp>
    <dsp:sp modelId="{44E5577C-0259-491D-9560-3F81D2B61882}">
      <dsp:nvSpPr>
        <dsp:cNvPr id="0" name=""/>
        <dsp:cNvSpPr/>
      </dsp:nvSpPr>
      <dsp:spPr>
        <a:xfrm>
          <a:off x="3038683" y="1966715"/>
          <a:ext cx="3038683" cy="55037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για να ενεργοποιήσω και να παρακινήσω όλους τους μαθητές </a:t>
          </a:r>
        </a:p>
      </dsp:txBody>
      <dsp:txXfrm>
        <a:off x="3038683" y="1966715"/>
        <a:ext cx="3038683" cy="550374"/>
      </dsp:txXfrm>
    </dsp:sp>
    <dsp:sp modelId="{F271A967-9E07-4811-A444-C686A5D0330F}">
      <dsp:nvSpPr>
        <dsp:cNvPr id="0" name=""/>
        <dsp:cNvSpPr/>
      </dsp:nvSpPr>
      <dsp:spPr>
        <a:xfrm rot="10800000">
          <a:off x="0" y="688"/>
          <a:ext cx="6077367" cy="156644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t>Ενεργοποιώ το </a:t>
          </a:r>
          <a:r>
            <a:rPr lang="en-US" sz="1200" kern="1200"/>
            <a:t>chat</a:t>
          </a:r>
          <a:endParaRPr lang="el-GR" sz="1200" kern="1200"/>
        </a:p>
      </dsp:txBody>
      <dsp:txXfrm rot="-10800000">
        <a:off x="0" y="688"/>
        <a:ext cx="6077367" cy="549823"/>
      </dsp:txXfrm>
    </dsp:sp>
    <dsp:sp modelId="{ED534D86-DF23-4BBA-80FB-19C7C0CA8331}">
      <dsp:nvSpPr>
        <dsp:cNvPr id="0" name=""/>
        <dsp:cNvSpPr/>
      </dsp:nvSpPr>
      <dsp:spPr>
        <a:xfrm>
          <a:off x="0" y="360312"/>
          <a:ext cx="3038683" cy="7157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για να απαντώ σε ερωτήματα και απορίες ατομικά και ομαδικά χωρίς να διακόπτεται η παρουσίαση ή η ροή του μαθήματος</a:t>
          </a:r>
        </a:p>
      </dsp:txBody>
      <dsp:txXfrm>
        <a:off x="0" y="360312"/>
        <a:ext cx="3038683" cy="715794"/>
      </dsp:txXfrm>
    </dsp:sp>
    <dsp:sp modelId="{05EC5195-6D78-480F-A9A0-38000F295A61}">
      <dsp:nvSpPr>
        <dsp:cNvPr id="0" name=""/>
        <dsp:cNvSpPr/>
      </dsp:nvSpPr>
      <dsp:spPr>
        <a:xfrm>
          <a:off x="3038683" y="363033"/>
          <a:ext cx="3038683" cy="71286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για να θέτω σύντομα ερωτήματα προκειμένου να ελέγξω την κατανόηση και συμμετοχή των μαθητών</a:t>
          </a:r>
        </a:p>
      </dsp:txBody>
      <dsp:txXfrm>
        <a:off x="3038683" y="363033"/>
        <a:ext cx="3038683" cy="712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741C3-9232-4CDE-9D3D-D63AA8268D5C}">
      <dsp:nvSpPr>
        <dsp:cNvPr id="0" name=""/>
        <dsp:cNvSpPr/>
      </dsp:nvSpPr>
      <dsp:spPr>
        <a:xfrm>
          <a:off x="0" y="191068"/>
          <a:ext cx="5418161" cy="457200"/>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l-GR" sz="1700" kern="1200"/>
            <a:t>Ρόλος γονέων</a:t>
          </a:r>
        </a:p>
      </dsp:txBody>
      <dsp:txXfrm>
        <a:off x="22319" y="213387"/>
        <a:ext cx="5373523" cy="4125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B9AE26-C8B5-428C-9363-953F62A5C604}">
      <dsp:nvSpPr>
        <dsp:cNvPr id="0" name=""/>
        <dsp:cNvSpPr/>
      </dsp:nvSpPr>
      <dsp:spPr>
        <a:xfrm>
          <a:off x="0" y="2316649"/>
          <a:ext cx="5621759" cy="76037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t>ενδυνάμωση και επίβλεψη τήρησης προγράμματος</a:t>
          </a:r>
        </a:p>
      </dsp:txBody>
      <dsp:txXfrm>
        <a:off x="0" y="2316649"/>
        <a:ext cx="5621759" cy="410603"/>
      </dsp:txXfrm>
    </dsp:sp>
    <dsp:sp modelId="{8B5509A1-B178-4227-95B6-45B7F0F4F445}">
      <dsp:nvSpPr>
        <dsp:cNvPr id="0" name=""/>
        <dsp:cNvSpPr/>
      </dsp:nvSpPr>
      <dsp:spPr>
        <a:xfrm>
          <a:off x="0" y="2712045"/>
          <a:ext cx="2810879" cy="34977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ώστε να αποφεύγονται αρνητικά συναισθήματα λόγω τηλεκπαίδευσης</a:t>
          </a:r>
        </a:p>
      </dsp:txBody>
      <dsp:txXfrm>
        <a:off x="0" y="2712045"/>
        <a:ext cx="2810879" cy="349773"/>
      </dsp:txXfrm>
    </dsp:sp>
    <dsp:sp modelId="{BE1DF222-000A-4D25-8336-85628730AE34}">
      <dsp:nvSpPr>
        <dsp:cNvPr id="0" name=""/>
        <dsp:cNvSpPr/>
      </dsp:nvSpPr>
      <dsp:spPr>
        <a:xfrm>
          <a:off x="2810879" y="2712045"/>
          <a:ext cx="2810879" cy="34977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ώστε να παρέχεται ο απαραίτητος χρόνος για ξεκούραση</a:t>
          </a:r>
        </a:p>
      </dsp:txBody>
      <dsp:txXfrm>
        <a:off x="2810879" y="2712045"/>
        <a:ext cx="2810879" cy="349773"/>
      </dsp:txXfrm>
    </dsp:sp>
    <dsp:sp modelId="{19DA3C76-9CBE-479B-B678-9FFD439FA1CD}">
      <dsp:nvSpPr>
        <dsp:cNvPr id="0" name=""/>
        <dsp:cNvSpPr/>
      </dsp:nvSpPr>
      <dsp:spPr>
        <a:xfrm rot="10800000">
          <a:off x="0" y="1158596"/>
          <a:ext cx="5621759" cy="1169458"/>
        </a:xfrm>
        <a:prstGeom prst="upArrowCallou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t>ενημέρωση για μαθησιακή διαδικασία, συμμετοχή και πρόοδο του παιδιού τους </a:t>
          </a:r>
        </a:p>
      </dsp:txBody>
      <dsp:txXfrm rot="-10800000">
        <a:off x="0" y="1158596"/>
        <a:ext cx="5621759" cy="410479"/>
      </dsp:txXfrm>
    </dsp:sp>
    <dsp:sp modelId="{1BCE31CE-4493-4694-8A6B-0649A45BD1D7}">
      <dsp:nvSpPr>
        <dsp:cNvPr id="0" name=""/>
        <dsp:cNvSpPr/>
      </dsp:nvSpPr>
      <dsp:spPr>
        <a:xfrm>
          <a:off x="0" y="1569076"/>
          <a:ext cx="2810879" cy="3496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ώστε ο μαθητής να αισθάνεται ασφάλεια για την πορεία του</a:t>
          </a:r>
        </a:p>
      </dsp:txBody>
      <dsp:txXfrm>
        <a:off x="0" y="1569076"/>
        <a:ext cx="2810879" cy="349668"/>
      </dsp:txXfrm>
    </dsp:sp>
    <dsp:sp modelId="{A63C2A07-7633-48D9-857B-F70553C6A60C}">
      <dsp:nvSpPr>
        <dsp:cNvPr id="0" name=""/>
        <dsp:cNvSpPr/>
      </dsp:nvSpPr>
      <dsp:spPr>
        <a:xfrm>
          <a:off x="2810879" y="1569076"/>
          <a:ext cx="2810879" cy="3496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ώστε να συζητούνται και να αντιμετωπίζονται τυχόν δυσκολίες εγκαίρως </a:t>
          </a:r>
        </a:p>
      </dsp:txBody>
      <dsp:txXfrm>
        <a:off x="2810879" y="1569076"/>
        <a:ext cx="2810879" cy="349668"/>
      </dsp:txXfrm>
    </dsp:sp>
    <dsp:sp modelId="{F3FB2585-6D21-401C-92D3-4387D8BE4EB3}">
      <dsp:nvSpPr>
        <dsp:cNvPr id="0" name=""/>
        <dsp:cNvSpPr/>
      </dsp:nvSpPr>
      <dsp:spPr>
        <a:xfrm rot="10800000">
          <a:off x="0" y="543"/>
          <a:ext cx="5621759" cy="1169458"/>
        </a:xfrm>
        <a:prstGeom prst="upArrowCallou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l-GR" sz="1200" kern="1200"/>
            <a:t>οργάνωση χώρου και εξοπλισμού</a:t>
          </a:r>
        </a:p>
      </dsp:txBody>
      <dsp:txXfrm rot="-10800000">
        <a:off x="0" y="543"/>
        <a:ext cx="5621759" cy="410479"/>
      </dsp:txXfrm>
    </dsp:sp>
    <dsp:sp modelId="{F649608B-5FA3-4822-BABD-E16D48900565}">
      <dsp:nvSpPr>
        <dsp:cNvPr id="0" name=""/>
        <dsp:cNvSpPr/>
      </dsp:nvSpPr>
      <dsp:spPr>
        <a:xfrm>
          <a:off x="0" y="411023"/>
          <a:ext cx="2810879" cy="3496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ώστε ο μαθητής να εργάζεται χωρίς περισπασμούς</a:t>
          </a:r>
        </a:p>
      </dsp:txBody>
      <dsp:txXfrm>
        <a:off x="0" y="411023"/>
        <a:ext cx="2810879" cy="349668"/>
      </dsp:txXfrm>
    </dsp:sp>
    <dsp:sp modelId="{04058A88-DA35-41D1-99B1-2A415978ABE8}">
      <dsp:nvSpPr>
        <dsp:cNvPr id="0" name=""/>
        <dsp:cNvSpPr/>
      </dsp:nvSpPr>
      <dsp:spPr>
        <a:xfrm>
          <a:off x="2810879" y="411023"/>
          <a:ext cx="2810879" cy="34966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l-GR" sz="1100" kern="1200"/>
            <a:t>ώστε να αποφεύγονται τεχνικά εμπόδια</a:t>
          </a:r>
        </a:p>
      </dsp:txBody>
      <dsp:txXfrm>
        <a:off x="2810879" y="411023"/>
        <a:ext cx="2810879" cy="3496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4.xml><?xml version="1.0" encoding="utf-8"?>
<ds:datastoreItem xmlns:ds="http://schemas.openxmlformats.org/officeDocument/2006/customXml" ds:itemID="{D5DF4877-B961-4DAD-88B3-39FCDD30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17</Pages>
  <Words>2652</Words>
  <Characters>14321</Characters>
  <Application>Microsoft Office Word</Application>
  <DocSecurity>0</DocSecurity>
  <Lines>119</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Papasalouros Andreas</dc:creator>
  <cp:keywords/>
  <dc:description/>
  <cp:lastModifiedBy>lambros</cp:lastModifiedBy>
  <cp:revision>51</cp:revision>
  <cp:lastPrinted>2021-03-03T11:05:00Z</cp:lastPrinted>
  <dcterms:created xsi:type="dcterms:W3CDTF">2021-04-19T06:55:00Z</dcterms:created>
  <dcterms:modified xsi:type="dcterms:W3CDTF">2021-06-28T05:44:00Z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