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D0A0" w14:textId="77777777" w:rsidR="00B927EF" w:rsidRPr="0056076F" w:rsidRDefault="00B927EF" w:rsidP="00453D93">
      <w:pPr>
        <w:spacing w:before="0"/>
        <w:contextualSpacing/>
        <w:jc w:val="center"/>
        <w:rPr>
          <w:rFonts w:ascii="Calibri" w:hAnsi="Calibri"/>
          <w:b/>
          <w:sz w:val="24"/>
          <w:szCs w:val="24"/>
          <w:lang w:val="el-GR"/>
        </w:rPr>
      </w:pPr>
      <w:r w:rsidRPr="0056076F">
        <w:rPr>
          <w:rFonts w:ascii="Calibri" w:hAnsi="Calibri"/>
          <w:b/>
          <w:sz w:val="24"/>
          <w:szCs w:val="24"/>
          <w:lang w:val="el-GR"/>
        </w:rPr>
        <w:t>Τίτλος Διδακτικής Παρέμβασης:</w:t>
      </w:r>
    </w:p>
    <w:p w14:paraId="4A0B180B" w14:textId="05F44D9C" w:rsidR="00B927EF" w:rsidRPr="00DB3F8C" w:rsidRDefault="00DB3F8C" w:rsidP="00453D93">
      <w:pPr>
        <w:spacing w:before="0" w:after="200"/>
        <w:jc w:val="center"/>
        <w:rPr>
          <w:rFonts w:ascii="Calibri" w:hAnsi="Calibri"/>
          <w:b/>
          <w:sz w:val="24"/>
          <w:szCs w:val="24"/>
          <w:lang w:val="el-GR"/>
        </w:rPr>
      </w:pPr>
      <w:r>
        <w:rPr>
          <w:rFonts w:cstheme="minorHAnsi"/>
          <w:szCs w:val="20"/>
          <w:lang w:val="el-GR"/>
        </w:rPr>
        <w:t xml:space="preserve">Οι κρέπες </w:t>
      </w:r>
    </w:p>
    <w:p w14:paraId="26A62AA6" w14:textId="77777777" w:rsidR="00B927EF" w:rsidRPr="0056076F" w:rsidRDefault="00B927EF" w:rsidP="00453D93">
      <w:pPr>
        <w:spacing w:before="0" w:after="200"/>
        <w:jc w:val="center"/>
        <w:rPr>
          <w:rFonts w:ascii="Calibri" w:hAnsi="Calibri"/>
          <w:sz w:val="24"/>
          <w:szCs w:val="24"/>
          <w:lang w:val="el-GR"/>
        </w:rPr>
      </w:pPr>
      <w:r w:rsidRPr="0056076F">
        <w:rPr>
          <w:rFonts w:ascii="Calibri" w:hAnsi="Calibri"/>
          <w:b/>
          <w:sz w:val="24"/>
          <w:szCs w:val="24"/>
          <w:lang w:val="el-GR"/>
        </w:rPr>
        <w:t>Δημιουργός</w:t>
      </w:r>
      <w:r w:rsidRPr="0056076F">
        <w:rPr>
          <w:rFonts w:ascii="Calibri" w:hAnsi="Calibri"/>
          <w:sz w:val="24"/>
          <w:szCs w:val="24"/>
          <w:lang w:val="el-GR"/>
        </w:rPr>
        <w:t>:</w:t>
      </w:r>
    </w:p>
    <w:p w14:paraId="5F8E408F" w14:textId="77777777" w:rsidR="0056076F" w:rsidRPr="0056076F" w:rsidRDefault="0056076F" w:rsidP="0056076F">
      <w:pPr>
        <w:jc w:val="center"/>
        <w:rPr>
          <w:rFonts w:cstheme="minorHAnsi"/>
          <w:szCs w:val="20"/>
        </w:rPr>
      </w:pPr>
      <w:r w:rsidRPr="0056076F">
        <w:rPr>
          <w:rFonts w:cstheme="minorHAnsi"/>
          <w:szCs w:val="20"/>
        </w:rPr>
        <w:t>Πανα</w:t>
      </w:r>
      <w:proofErr w:type="spellStart"/>
      <w:r w:rsidRPr="0056076F">
        <w:rPr>
          <w:rFonts w:cstheme="minorHAnsi"/>
          <w:szCs w:val="20"/>
        </w:rPr>
        <w:t>γιώτ</w:t>
      </w:r>
      <w:proofErr w:type="spellEnd"/>
      <w:r w:rsidRPr="0056076F">
        <w:rPr>
          <w:rFonts w:cstheme="minorHAnsi"/>
          <w:szCs w:val="20"/>
        </w:rPr>
        <w:t xml:space="preserve">α </w:t>
      </w:r>
      <w:proofErr w:type="spellStart"/>
      <w:r w:rsidRPr="0056076F">
        <w:rPr>
          <w:rFonts w:cstheme="minorHAnsi"/>
          <w:szCs w:val="20"/>
        </w:rPr>
        <w:t>Οικονόμου</w:t>
      </w:r>
      <w:proofErr w:type="spellEnd"/>
      <w:r w:rsidRPr="0056076F">
        <w:rPr>
          <w:rFonts w:cstheme="minorHAnsi"/>
          <w:szCs w:val="20"/>
        </w:rPr>
        <w:t xml:space="preserve"> </w:t>
      </w:r>
      <w:proofErr w:type="spellStart"/>
      <w:r w:rsidRPr="0056076F">
        <w:rPr>
          <w:rFonts w:cstheme="minorHAnsi"/>
          <w:szCs w:val="20"/>
        </w:rPr>
        <w:t>Εκ</w:t>
      </w:r>
      <w:proofErr w:type="spellEnd"/>
      <w:r w:rsidRPr="0056076F">
        <w:rPr>
          <w:rFonts w:cstheme="minorHAnsi"/>
          <w:szCs w:val="20"/>
        </w:rPr>
        <w:t>παιδευτικός Γα</w:t>
      </w:r>
      <w:proofErr w:type="spellStart"/>
      <w:r w:rsidRPr="0056076F">
        <w:rPr>
          <w:rFonts w:cstheme="minorHAnsi"/>
          <w:szCs w:val="20"/>
        </w:rPr>
        <w:t>λλικής</w:t>
      </w:r>
      <w:proofErr w:type="spellEnd"/>
      <w:r w:rsidRPr="0056076F">
        <w:rPr>
          <w:rFonts w:cstheme="minorHAnsi"/>
          <w:szCs w:val="20"/>
        </w:rPr>
        <w:t xml:space="preserve"> </w:t>
      </w:r>
      <w:proofErr w:type="spellStart"/>
      <w:r w:rsidRPr="0056076F">
        <w:rPr>
          <w:rFonts w:cstheme="minorHAnsi"/>
          <w:szCs w:val="20"/>
        </w:rPr>
        <w:t>Γλώσσ</w:t>
      </w:r>
      <w:proofErr w:type="spellEnd"/>
      <w:r w:rsidRPr="0056076F">
        <w:rPr>
          <w:rFonts w:cstheme="minorHAnsi"/>
          <w:szCs w:val="20"/>
        </w:rPr>
        <w:t>ας</w:t>
      </w:r>
    </w:p>
    <w:p w14:paraId="4FBEF52D" w14:textId="700DD3EE" w:rsidR="00E300E0" w:rsidRPr="0056076F" w:rsidRDefault="00E300E0" w:rsidP="0056076F">
      <w:pPr>
        <w:rPr>
          <w:rFonts w:cstheme="minorHAnsi"/>
          <w:szCs w:val="20"/>
        </w:rPr>
      </w:pPr>
    </w:p>
    <w:p w14:paraId="6BD09523" w14:textId="1B20A796" w:rsidR="00B927EF" w:rsidRPr="0056076F" w:rsidRDefault="00B927EF" w:rsidP="00B927EF">
      <w:pPr>
        <w:numPr>
          <w:ilvl w:val="0"/>
          <w:numId w:val="26"/>
        </w:numPr>
        <w:spacing w:before="0" w:after="200"/>
        <w:ind w:left="284" w:hanging="284"/>
        <w:contextualSpacing/>
        <w:jc w:val="left"/>
        <w:rPr>
          <w:rFonts w:ascii="Calibri" w:hAnsi="Calibri"/>
          <w:b/>
          <w:sz w:val="24"/>
          <w:szCs w:val="24"/>
          <w:lang w:val="el-GR"/>
        </w:rPr>
      </w:pPr>
      <w:r w:rsidRPr="0056076F">
        <w:rPr>
          <w:rFonts w:ascii="Calibri" w:hAnsi="Calibri"/>
          <w:b/>
          <w:sz w:val="24"/>
          <w:szCs w:val="24"/>
          <w:lang w:val="el-GR"/>
        </w:rPr>
        <w:t xml:space="preserve">Ταυτότητα </w:t>
      </w:r>
      <w:r w:rsidR="00D920FB" w:rsidRPr="0056076F">
        <w:rPr>
          <w:rFonts w:ascii="Calibri" w:hAnsi="Calibri"/>
          <w:b/>
          <w:sz w:val="24"/>
          <w:szCs w:val="24"/>
          <w:lang w:val="el-GR"/>
        </w:rPr>
        <w:t>σεναρίου</w:t>
      </w:r>
    </w:p>
    <w:p w14:paraId="3BF65F18" w14:textId="3314065D" w:rsidR="00B927EF" w:rsidRPr="0056076F" w:rsidRDefault="00DB3F8C" w:rsidP="0056076F">
      <w:pPr>
        <w:spacing w:before="0"/>
        <w:ind w:left="284"/>
        <w:contextualSpacing/>
        <w:rPr>
          <w:rFonts w:ascii="Calibri" w:hAnsi="Calibri"/>
          <w:szCs w:val="20"/>
          <w:lang w:val="el-GR"/>
        </w:rPr>
      </w:pPr>
      <w:r w:rsidRPr="00DB3F8C">
        <w:rPr>
          <w:rFonts w:cstheme="minorHAnsi"/>
          <w:szCs w:val="20"/>
          <w:lang w:val="el-GR"/>
        </w:rPr>
        <w:t xml:space="preserve">Η </w:t>
      </w:r>
      <w:r w:rsidR="0056076F" w:rsidRPr="00DB3F8C">
        <w:rPr>
          <w:rFonts w:cstheme="minorHAnsi"/>
          <w:szCs w:val="20"/>
          <w:lang w:val="el-GR"/>
        </w:rPr>
        <w:t>συγκεκριμέν</w:t>
      </w:r>
      <w:r w:rsidRPr="00DB3F8C">
        <w:rPr>
          <w:rFonts w:cstheme="minorHAnsi"/>
          <w:szCs w:val="20"/>
          <w:lang w:val="el-GR"/>
        </w:rPr>
        <w:t>η</w:t>
      </w:r>
      <w:r w:rsidR="0056076F" w:rsidRPr="00DB3F8C">
        <w:rPr>
          <w:rFonts w:cstheme="minorHAnsi"/>
          <w:szCs w:val="20"/>
          <w:lang w:val="el-GR"/>
        </w:rPr>
        <w:t xml:space="preserve"> </w:t>
      </w:r>
      <w:r w:rsidRPr="00DB3F8C">
        <w:rPr>
          <w:rFonts w:cstheme="minorHAnsi"/>
          <w:szCs w:val="20"/>
          <w:lang w:val="el-GR"/>
        </w:rPr>
        <w:t>διδακτική παρέμβαση</w:t>
      </w:r>
      <w:r w:rsidR="0056076F" w:rsidRPr="00DB3F8C">
        <w:rPr>
          <w:rFonts w:cstheme="minorHAnsi"/>
          <w:szCs w:val="20"/>
          <w:lang w:val="el-GR"/>
        </w:rPr>
        <w:t xml:space="preserve"> έχει ως κεντρικό θέμα</w:t>
      </w:r>
      <w:r w:rsidRPr="00DB3F8C">
        <w:rPr>
          <w:rFonts w:cstheme="minorHAnsi"/>
          <w:szCs w:val="20"/>
          <w:lang w:val="el-GR"/>
        </w:rPr>
        <w:t xml:space="preserve"> την γαλλική γαστρονομία</w:t>
      </w:r>
      <w:r w:rsidR="0056076F" w:rsidRPr="00DB3F8C">
        <w:rPr>
          <w:rFonts w:cstheme="minorHAnsi"/>
          <w:szCs w:val="20"/>
          <w:lang w:val="el-GR"/>
        </w:rPr>
        <w:t>. Ο γενικός στόχος είναι, μέσω της χρήσης ψηφιακών εργαλείων, οι μαθητές να αναπλαισιώσουν τις προϋπάρχουσες γνώσεις και να αποκτήσουν νέες, τόσο στο επίπεδο του γνωστικού αντικείμενου, όσο και σε αυτό της χρήσης της τεχνολογίας και κυρίως των γνώσεων για τον κόσμο</w:t>
      </w:r>
    </w:p>
    <w:p w14:paraId="75AAED76" w14:textId="77777777"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sz w:val="24"/>
          <w:szCs w:val="24"/>
          <w:lang w:val="el-GR"/>
        </w:rPr>
      </w:pPr>
      <w:r w:rsidRPr="0056076F">
        <w:rPr>
          <w:rFonts w:ascii="Calibri" w:hAnsi="Calibri"/>
          <w:b/>
          <w:sz w:val="24"/>
          <w:szCs w:val="24"/>
          <w:lang w:val="el-GR"/>
        </w:rPr>
        <w:t>Γνωστικό αντικείμενο</w:t>
      </w:r>
      <w:r w:rsidRPr="0056076F">
        <w:rPr>
          <w:rFonts w:ascii="Calibri" w:hAnsi="Calibri"/>
          <w:sz w:val="24"/>
          <w:szCs w:val="24"/>
          <w:lang w:val="el-GR"/>
        </w:rPr>
        <w:t>:</w:t>
      </w:r>
    </w:p>
    <w:p w14:paraId="3964CE97" w14:textId="67567212"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lang w:val="el-GR"/>
        </w:rPr>
        <w:t>Γαλλικά</w:t>
      </w:r>
    </w:p>
    <w:p w14:paraId="6B56411B" w14:textId="77777777"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sz w:val="24"/>
          <w:szCs w:val="24"/>
          <w:lang w:val="el-GR"/>
        </w:rPr>
      </w:pPr>
      <w:r w:rsidRPr="0056076F">
        <w:rPr>
          <w:rFonts w:ascii="Calibri" w:hAnsi="Calibri"/>
          <w:b/>
          <w:sz w:val="24"/>
          <w:szCs w:val="24"/>
          <w:lang w:val="el-GR"/>
        </w:rPr>
        <w:t>Σύνδεση με ενότητα σχολικού εγχειριδίου</w:t>
      </w:r>
      <w:r w:rsidRPr="0056076F">
        <w:rPr>
          <w:rFonts w:ascii="Calibri" w:hAnsi="Calibri"/>
          <w:sz w:val="24"/>
          <w:szCs w:val="24"/>
          <w:lang w:val="el-GR"/>
        </w:rPr>
        <w:t>:</w:t>
      </w:r>
    </w:p>
    <w:p w14:paraId="0E48F9EF" w14:textId="20A8FEC6" w:rsidR="0056076F" w:rsidRDefault="0056076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cstheme="minorHAnsi"/>
          <w:szCs w:val="20"/>
          <w:lang w:val="el-GR"/>
        </w:rPr>
      </w:pPr>
      <w:r w:rsidRPr="0056076F">
        <w:rPr>
          <w:rFonts w:cstheme="minorHAnsi"/>
          <w:szCs w:val="20"/>
          <w:lang w:val="el-GR"/>
        </w:rPr>
        <w:t xml:space="preserve">Συνδέεται με το βιβλίο </w:t>
      </w:r>
      <w:r w:rsidRPr="00FC7D45">
        <w:rPr>
          <w:rFonts w:cstheme="minorHAnsi"/>
          <w:szCs w:val="20"/>
        </w:rPr>
        <w:t>Copains</w:t>
      </w:r>
      <w:r w:rsidRPr="0056076F">
        <w:rPr>
          <w:rFonts w:cstheme="minorHAnsi"/>
          <w:szCs w:val="20"/>
          <w:lang w:val="el-GR"/>
        </w:rPr>
        <w:t xml:space="preserve"> – </w:t>
      </w:r>
      <w:r w:rsidRPr="00FC7D45">
        <w:rPr>
          <w:rFonts w:cstheme="minorHAnsi"/>
          <w:szCs w:val="20"/>
        </w:rPr>
        <w:t>Copines</w:t>
      </w:r>
      <w:r w:rsidRPr="0056076F">
        <w:rPr>
          <w:rFonts w:cstheme="minorHAnsi"/>
          <w:szCs w:val="20"/>
          <w:lang w:val="el-GR"/>
        </w:rPr>
        <w:t xml:space="preserve"> 1 ενότητες 3 και 5</w:t>
      </w:r>
    </w:p>
    <w:p w14:paraId="2E15555A" w14:textId="77777777" w:rsidR="0056076F" w:rsidRPr="0056076F" w:rsidRDefault="0056076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cstheme="minorHAnsi"/>
          <w:szCs w:val="20"/>
          <w:lang w:val="el-GR"/>
        </w:rPr>
      </w:pPr>
    </w:p>
    <w:p w14:paraId="1561A533" w14:textId="77777777"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b/>
          <w:sz w:val="24"/>
          <w:szCs w:val="24"/>
          <w:lang w:val="el-GR"/>
        </w:rPr>
      </w:pPr>
      <w:r w:rsidRPr="0056076F">
        <w:rPr>
          <w:rFonts w:ascii="Calibri" w:hAnsi="Calibri"/>
          <w:b/>
          <w:sz w:val="24"/>
          <w:szCs w:val="24"/>
          <w:lang w:val="el-GR"/>
        </w:rPr>
        <w:t>Επίπεδο γλωσσομάθειας:</w:t>
      </w:r>
    </w:p>
    <w:p w14:paraId="5E0B6566" w14:textId="20CDBC0B"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lang w:val="el-GR"/>
        </w:rPr>
        <w:t>Α1-</w:t>
      </w:r>
    </w:p>
    <w:p w14:paraId="763DEC05" w14:textId="77777777" w:rsidR="00B927E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sz w:val="24"/>
          <w:szCs w:val="24"/>
          <w:lang w:val="el-GR"/>
        </w:rPr>
      </w:pPr>
      <w:r w:rsidRPr="0056076F">
        <w:rPr>
          <w:rFonts w:ascii="Calibri" w:hAnsi="Calibri"/>
          <w:b/>
          <w:sz w:val="24"/>
          <w:szCs w:val="24"/>
          <w:lang w:val="el-GR"/>
        </w:rPr>
        <w:t>Χρονική διάρκεια</w:t>
      </w:r>
      <w:r w:rsidRPr="0056076F">
        <w:rPr>
          <w:rFonts w:ascii="Calibri" w:hAnsi="Calibri"/>
          <w:sz w:val="24"/>
          <w:szCs w:val="24"/>
          <w:lang w:val="el-GR"/>
        </w:rPr>
        <w:t xml:space="preserve">: </w:t>
      </w:r>
    </w:p>
    <w:p w14:paraId="7BEB0D17" w14:textId="258A3015" w:rsidR="0056076F" w:rsidRPr="0056076F" w:rsidRDefault="0056076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sz w:val="24"/>
          <w:szCs w:val="24"/>
          <w:lang w:val="el-GR"/>
        </w:rPr>
      </w:pPr>
      <w:r>
        <w:rPr>
          <w:rFonts w:ascii="Calibri" w:hAnsi="Calibri"/>
          <w:sz w:val="24"/>
          <w:szCs w:val="24"/>
          <w:lang w:val="el-GR"/>
        </w:rPr>
        <w:t>1 διδακτική ώρα</w:t>
      </w:r>
    </w:p>
    <w:p w14:paraId="173C2D79" w14:textId="77777777"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after="0"/>
        <w:rPr>
          <w:rFonts w:ascii="Calibri" w:hAnsi="Calibri"/>
          <w:b/>
          <w:sz w:val="24"/>
          <w:szCs w:val="24"/>
          <w:lang w:val="el-GR"/>
        </w:rPr>
      </w:pPr>
      <w:r w:rsidRPr="0056076F">
        <w:rPr>
          <w:rFonts w:ascii="Calibri" w:hAnsi="Calibri"/>
          <w:b/>
          <w:sz w:val="24"/>
          <w:szCs w:val="24"/>
          <w:lang w:val="el-GR"/>
        </w:rPr>
        <w:t>Προϋποθέσεις υλοποίησης και προηγούμενες γνώσεις:</w:t>
      </w:r>
    </w:p>
    <w:p w14:paraId="1B39F2E1" w14:textId="77777777" w:rsidR="0056076F" w:rsidRPr="0056076F" w:rsidRDefault="00B927EF"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56076F">
        <w:rPr>
          <w:rFonts w:ascii="Calibri" w:hAnsi="Calibri"/>
          <w:sz w:val="24"/>
          <w:szCs w:val="24"/>
          <w:lang w:val="el-GR"/>
        </w:rPr>
        <w:t>[</w:t>
      </w:r>
      <w:r w:rsidR="0056076F" w:rsidRPr="0056076F">
        <w:rPr>
          <w:rFonts w:cstheme="minorHAnsi"/>
          <w:szCs w:val="20"/>
          <w:lang w:val="el-GR"/>
        </w:rPr>
        <w:t>(α) οι μαθητές έχουν δουλέψει σε ενότητες του βιβλίου σχετικές με τη διατροφή</w:t>
      </w:r>
    </w:p>
    <w:p w14:paraId="19275810" w14:textId="77777777"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56076F">
        <w:rPr>
          <w:rFonts w:cstheme="minorHAnsi"/>
          <w:szCs w:val="20"/>
          <w:lang w:val="el-GR"/>
        </w:rPr>
        <w:t xml:space="preserve">(β) έχουν διδαχθεί ένα συγκεκριμένο λεξιλόγιο σχετικό με τη διατροφή, τα φαγητά, τα γεύματα έχουν διδαχθεί τη προστακτική, το μεριστικό άρθρο </w:t>
      </w:r>
    </w:p>
    <w:p w14:paraId="156A2BBE" w14:textId="77777777"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56076F">
        <w:rPr>
          <w:rFonts w:cstheme="minorHAnsi"/>
          <w:szCs w:val="20"/>
          <w:lang w:val="el-GR"/>
        </w:rPr>
        <w:t>(γ) είναι εξοικειωμένοι με την εργασία σε ομάδες</w:t>
      </w:r>
    </w:p>
    <w:p w14:paraId="251CC7E8" w14:textId="77777777"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56076F">
        <w:rPr>
          <w:rFonts w:cstheme="minorHAnsi"/>
          <w:szCs w:val="20"/>
          <w:lang w:val="el-GR"/>
        </w:rPr>
        <w:t>(δ) μπορούν να κάνουν αναζήτηση στο Διαδίκτυο και να χρησιμοποιούν ψηφιακά εργαλεία</w:t>
      </w:r>
    </w:p>
    <w:p w14:paraId="7AA9285C" w14:textId="5C2DC561" w:rsidR="00B927EF" w:rsidRPr="0056076F" w:rsidRDefault="00B927EF" w:rsidP="00B927E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p>
    <w:p w14:paraId="467E5479" w14:textId="77777777" w:rsidR="00B927EF" w:rsidRPr="0056076F" w:rsidRDefault="00B927EF" w:rsidP="001528BB">
      <w:pPr>
        <w:pStyle w:val="10"/>
        <w:spacing w:before="120"/>
        <w:jc w:val="left"/>
        <w:rPr>
          <w:rFonts w:eastAsia="Calibri" w:cs="Arial"/>
          <w:bCs w:val="0"/>
          <w:color w:val="567A84"/>
          <w:kern w:val="0"/>
          <w:szCs w:val="36"/>
        </w:rPr>
      </w:pPr>
    </w:p>
    <w:p w14:paraId="777B73F4" w14:textId="77777777" w:rsidR="00440186" w:rsidRPr="005A3C62" w:rsidRDefault="00440186" w:rsidP="00440186">
      <w:pPr>
        <w:numPr>
          <w:ilvl w:val="0"/>
          <w:numId w:val="26"/>
        </w:numPr>
        <w:spacing w:before="240" w:after="200"/>
        <w:ind w:left="284" w:hanging="284"/>
        <w:contextualSpacing/>
        <w:jc w:val="left"/>
        <w:rPr>
          <w:rFonts w:ascii="Calibri" w:hAnsi="Calibri"/>
          <w:b/>
          <w:sz w:val="24"/>
          <w:szCs w:val="24"/>
          <w:lang w:val="el-GR"/>
        </w:rPr>
      </w:pPr>
      <w:r w:rsidRPr="005A3C62">
        <w:rPr>
          <w:rFonts w:ascii="Calibri" w:hAnsi="Calibri"/>
          <w:b/>
          <w:sz w:val="24"/>
          <w:szCs w:val="24"/>
          <w:lang w:val="el-GR"/>
        </w:rPr>
        <w:t xml:space="preserve">Συνοπτική περιγραφή </w:t>
      </w:r>
    </w:p>
    <w:p w14:paraId="561C5B37" w14:textId="597D87FD" w:rsidR="00440186" w:rsidRPr="0056076F" w:rsidRDefault="00DB3F8C"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Pr>
          <w:rFonts w:ascii="Calibri" w:hAnsi="Calibri"/>
          <w:sz w:val="24"/>
          <w:szCs w:val="24"/>
          <w:lang w:val="el-GR"/>
        </w:rPr>
        <w:t xml:space="preserve">Σε αυτή τη διδακτική παρέμβαση οι μαθητές μαθαίνουν για την ημέρα της κρέπας μέσα από ένα διαδραστικό βίντεο, γνωρίζουν τα καταστήματα τροφίμων και φτιάχνουν τη δική τους λίστα αγορών. </w:t>
      </w:r>
    </w:p>
    <w:p w14:paraId="03789A8D" w14:textId="4F0E9502" w:rsidR="00440186" w:rsidRDefault="00440186" w:rsidP="001528BB">
      <w:pPr>
        <w:pStyle w:val="10"/>
        <w:spacing w:before="120"/>
        <w:jc w:val="left"/>
        <w:rPr>
          <w:rFonts w:eastAsia="Calibri" w:cs="Arial"/>
          <w:bCs w:val="0"/>
          <w:color w:val="567A84"/>
          <w:kern w:val="0"/>
          <w:szCs w:val="36"/>
        </w:rPr>
      </w:pPr>
    </w:p>
    <w:p w14:paraId="7D7755F3" w14:textId="77777777" w:rsidR="00F47F55" w:rsidRPr="0056076F" w:rsidRDefault="00F47F55" w:rsidP="001528BB">
      <w:pPr>
        <w:pStyle w:val="10"/>
        <w:spacing w:before="120"/>
        <w:jc w:val="left"/>
        <w:rPr>
          <w:rFonts w:eastAsia="Calibri" w:cs="Arial"/>
          <w:bCs w:val="0"/>
          <w:color w:val="567A84"/>
          <w:kern w:val="0"/>
          <w:szCs w:val="36"/>
        </w:rPr>
      </w:pPr>
    </w:p>
    <w:p w14:paraId="44CDCBF2" w14:textId="77777777" w:rsidR="00440186" w:rsidRPr="00DB3F8C" w:rsidRDefault="00440186" w:rsidP="00440186">
      <w:pPr>
        <w:numPr>
          <w:ilvl w:val="0"/>
          <w:numId w:val="26"/>
        </w:numPr>
        <w:spacing w:before="240" w:after="200"/>
        <w:ind w:left="284" w:hanging="284"/>
        <w:contextualSpacing/>
        <w:jc w:val="left"/>
        <w:rPr>
          <w:rFonts w:ascii="Calibri" w:hAnsi="Calibri"/>
          <w:b/>
          <w:sz w:val="24"/>
          <w:szCs w:val="24"/>
          <w:lang w:val="el-GR"/>
        </w:rPr>
      </w:pPr>
      <w:r w:rsidRPr="00DB3F8C">
        <w:rPr>
          <w:rFonts w:ascii="Calibri" w:hAnsi="Calibri"/>
          <w:b/>
          <w:sz w:val="24"/>
          <w:szCs w:val="24"/>
          <w:lang w:val="el-GR"/>
        </w:rPr>
        <w:lastRenderedPageBreak/>
        <w:t>Αναμενόμενα μαθησιακά αποτελέσματα</w:t>
      </w:r>
    </w:p>
    <w:p w14:paraId="2615C9A6" w14:textId="77777777" w:rsidR="00440186" w:rsidRPr="0056076F" w:rsidRDefault="00440186"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lang w:val="el-GR"/>
        </w:rPr>
        <w:t xml:space="preserve">[Προσδιορίζουμε τα αναμενόμενα μαθησιακά αποτελέσματα </w:t>
      </w:r>
    </w:p>
    <w:p w14:paraId="2CE5AAC4" w14:textId="43D4AC43" w:rsidR="00440186" w:rsidRDefault="00440186"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lang w:val="el-GR"/>
        </w:rPr>
        <w:t xml:space="preserve">(α) </w:t>
      </w:r>
      <w:r w:rsidRPr="0056076F">
        <w:rPr>
          <w:rFonts w:ascii="Calibri" w:hAnsi="Calibri"/>
          <w:b/>
          <w:sz w:val="24"/>
          <w:szCs w:val="24"/>
          <w:lang w:val="el-GR"/>
        </w:rPr>
        <w:t>σε σχέση με το γνωστικό αντικείμενο</w:t>
      </w:r>
      <w:r w:rsidRPr="0056076F">
        <w:rPr>
          <w:rFonts w:ascii="Calibri" w:hAnsi="Calibri"/>
          <w:sz w:val="24"/>
          <w:szCs w:val="24"/>
          <w:lang w:val="el-GR"/>
        </w:rPr>
        <w:t xml:space="preserve"> </w:t>
      </w:r>
    </w:p>
    <w:p w14:paraId="72B1E52E" w14:textId="1DABD213"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Pr>
          <w:rFonts w:cstheme="minorHAnsi"/>
          <w:szCs w:val="20"/>
          <w:lang w:val="el-GR"/>
        </w:rPr>
        <w:t>-</w:t>
      </w:r>
      <w:r w:rsidRPr="00DB3F8C">
        <w:rPr>
          <w:rFonts w:cstheme="minorHAnsi"/>
          <w:szCs w:val="20"/>
          <w:lang w:val="el-GR"/>
        </w:rPr>
        <w:t>να κατανοούν τη σημασία μεμονωμένων λέξεων ή φράσεων</w:t>
      </w:r>
    </w:p>
    <w:p w14:paraId="2FFCFA48" w14:textId="63A6F21A"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Pr>
          <w:rFonts w:cstheme="minorHAnsi"/>
          <w:szCs w:val="20"/>
          <w:lang w:val="el-GR"/>
        </w:rPr>
        <w:t>-</w:t>
      </w:r>
      <w:r w:rsidRPr="00DB3F8C">
        <w:rPr>
          <w:rFonts w:cstheme="minorHAnsi"/>
          <w:szCs w:val="20"/>
          <w:lang w:val="el-GR"/>
        </w:rPr>
        <w:t>να συμπληρώνουν τις απαντήσεις τους σε μια λίστα</w:t>
      </w:r>
    </w:p>
    <w:p w14:paraId="536DD184" w14:textId="1B914837"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Pr>
          <w:rFonts w:cstheme="minorHAnsi"/>
          <w:szCs w:val="20"/>
          <w:lang w:val="el-GR"/>
        </w:rPr>
        <w:t>-</w:t>
      </w:r>
      <w:r w:rsidRPr="00DB3F8C">
        <w:rPr>
          <w:rFonts w:cstheme="minorHAnsi"/>
          <w:szCs w:val="20"/>
          <w:lang w:val="el-GR"/>
        </w:rPr>
        <w:t>να εξοικειωθούν στην ακουστική κατανόηση μέσω της προβολής ενός βίντεο και να μπορούν να εντοπίζουν συγκεκριμένες πληροφορίες</w:t>
      </w:r>
    </w:p>
    <w:p w14:paraId="084AFC32" w14:textId="04B65043"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Pr>
          <w:rFonts w:cstheme="minorHAnsi"/>
          <w:szCs w:val="20"/>
          <w:lang w:val="el-GR"/>
        </w:rPr>
        <w:t>-</w:t>
      </w:r>
      <w:r w:rsidRPr="00DB3F8C">
        <w:rPr>
          <w:rFonts w:cstheme="minorHAnsi"/>
          <w:szCs w:val="20"/>
          <w:lang w:val="el-GR"/>
        </w:rPr>
        <w:t xml:space="preserve">να εμπεδώσουν και να χρησιμοποιήσουν το λεξιλόγιο που σχετίζεται με τη διατροφή </w:t>
      </w:r>
    </w:p>
    <w:p w14:paraId="50E16A25" w14:textId="143583DA"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Pr>
          <w:rFonts w:cstheme="minorHAnsi"/>
          <w:szCs w:val="20"/>
          <w:lang w:val="el-GR"/>
        </w:rPr>
        <w:t>-</w:t>
      </w:r>
      <w:r w:rsidRPr="00DB3F8C">
        <w:rPr>
          <w:rFonts w:cstheme="minorHAnsi"/>
          <w:szCs w:val="20"/>
          <w:lang w:val="el-GR"/>
        </w:rPr>
        <w:t xml:space="preserve">να εμπεδώσουν και να χρησιμοποιήσουν το οριστικό, το αόριστο και το μεριστικό άρθρο </w:t>
      </w:r>
    </w:p>
    <w:p w14:paraId="01D4E34B" w14:textId="19BC7DC3" w:rsidR="00440186" w:rsidRDefault="00440186"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b/>
          <w:sz w:val="24"/>
          <w:szCs w:val="24"/>
          <w:lang w:val="el-GR"/>
        </w:rPr>
      </w:pPr>
      <w:r w:rsidRPr="0056076F">
        <w:rPr>
          <w:rFonts w:ascii="Calibri" w:hAnsi="Calibri"/>
          <w:sz w:val="24"/>
          <w:szCs w:val="24"/>
          <w:lang w:val="el-GR"/>
        </w:rPr>
        <w:t xml:space="preserve">(β) </w:t>
      </w:r>
      <w:r w:rsidRPr="0056076F">
        <w:rPr>
          <w:rFonts w:ascii="Calibri" w:hAnsi="Calibri"/>
          <w:b/>
          <w:sz w:val="24"/>
          <w:szCs w:val="24"/>
          <w:lang w:val="el-GR"/>
        </w:rPr>
        <w:t>σε σχέση με τη χρήση της</w:t>
      </w:r>
      <w:r w:rsidRPr="0056076F">
        <w:rPr>
          <w:rFonts w:ascii="Calibri" w:hAnsi="Calibri"/>
          <w:sz w:val="24"/>
          <w:szCs w:val="24"/>
          <w:lang w:val="el-GR"/>
        </w:rPr>
        <w:t xml:space="preserve"> </w:t>
      </w:r>
      <w:r w:rsidRPr="0056076F">
        <w:rPr>
          <w:rFonts w:ascii="Calibri" w:hAnsi="Calibri"/>
          <w:b/>
          <w:sz w:val="24"/>
          <w:szCs w:val="24"/>
          <w:lang w:val="el-GR"/>
        </w:rPr>
        <w:t>τεχνολογίας</w:t>
      </w:r>
    </w:p>
    <w:p w14:paraId="6F315730" w14:textId="2EE6156B"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DB3F8C">
        <w:rPr>
          <w:rFonts w:cstheme="minorHAnsi"/>
          <w:szCs w:val="20"/>
          <w:lang w:val="el-GR"/>
        </w:rPr>
        <w:t xml:space="preserve">να μπορούν να εντοπίζουν πληροφορίες παρακολουθώντας ένα διαδραστικό βίντεο </w:t>
      </w:r>
    </w:p>
    <w:p w14:paraId="5F206FAA" w14:textId="07B5A843" w:rsidR="00440186" w:rsidRDefault="00440186"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b/>
          <w:sz w:val="24"/>
          <w:szCs w:val="24"/>
          <w:lang w:val="el-GR"/>
        </w:rPr>
      </w:pPr>
      <w:r w:rsidRPr="0056076F">
        <w:rPr>
          <w:rFonts w:ascii="Calibri" w:hAnsi="Calibri"/>
          <w:sz w:val="24"/>
          <w:szCs w:val="24"/>
          <w:lang w:val="el-GR"/>
        </w:rPr>
        <w:t xml:space="preserve">(γ) </w:t>
      </w:r>
      <w:r w:rsidRPr="0056076F">
        <w:rPr>
          <w:rFonts w:ascii="Calibri" w:hAnsi="Calibri"/>
          <w:b/>
          <w:sz w:val="24"/>
          <w:szCs w:val="24"/>
          <w:lang w:val="el-GR"/>
        </w:rPr>
        <w:t>σε σχέση με τη μαθησιακή διαδικασία και τις γνώσεις για τον κόσμο</w:t>
      </w:r>
    </w:p>
    <w:p w14:paraId="53AA45AB" w14:textId="77777777" w:rsidR="00DB3F8C" w:rsidRPr="00DB3F8C" w:rsidRDefault="00DB3F8C" w:rsidP="00DB3F8C">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DB3F8C">
        <w:rPr>
          <w:rFonts w:cstheme="minorHAnsi"/>
          <w:szCs w:val="20"/>
          <w:lang w:val="el-GR"/>
        </w:rPr>
        <w:t xml:space="preserve">α) να γνωρίσουν τις διατροφικές συνήθειες των Γάλλων </w:t>
      </w:r>
    </w:p>
    <w:p w14:paraId="5F04BBEC" w14:textId="77777777" w:rsidR="00DB3F8C" w:rsidRPr="0056076F" w:rsidRDefault="00DB3F8C" w:rsidP="00440186">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p>
    <w:p w14:paraId="7A68A82B" w14:textId="77777777" w:rsidR="00440186" w:rsidRPr="0056076F" w:rsidRDefault="00440186" w:rsidP="001528BB">
      <w:pPr>
        <w:pStyle w:val="10"/>
        <w:spacing w:before="120"/>
        <w:jc w:val="left"/>
        <w:rPr>
          <w:rFonts w:eastAsia="Calibri" w:cs="Arial"/>
          <w:bCs w:val="0"/>
          <w:color w:val="567A84"/>
          <w:kern w:val="0"/>
          <w:sz w:val="24"/>
          <w:szCs w:val="24"/>
        </w:rPr>
      </w:pPr>
    </w:p>
    <w:p w14:paraId="1C08818B" w14:textId="77777777" w:rsidR="00453D93" w:rsidRPr="0056076F" w:rsidRDefault="00453D93" w:rsidP="00453D93">
      <w:pPr>
        <w:numPr>
          <w:ilvl w:val="0"/>
          <w:numId w:val="26"/>
        </w:numPr>
        <w:spacing w:before="240" w:after="200"/>
        <w:ind w:left="284" w:hanging="284"/>
        <w:contextualSpacing/>
        <w:jc w:val="left"/>
        <w:rPr>
          <w:rFonts w:ascii="Calibri" w:hAnsi="Calibri"/>
          <w:b/>
          <w:sz w:val="24"/>
          <w:szCs w:val="24"/>
          <w:lang w:val="el-GR"/>
        </w:rPr>
      </w:pPr>
      <w:r w:rsidRPr="0056076F">
        <w:rPr>
          <w:rFonts w:ascii="Calibri" w:hAnsi="Calibri"/>
          <w:b/>
          <w:sz w:val="24"/>
          <w:szCs w:val="24"/>
          <w:lang w:val="el-GR"/>
        </w:rPr>
        <w:t>Αναλυτική περιγραφή</w:t>
      </w:r>
    </w:p>
    <w:p w14:paraId="7C345505" w14:textId="2C2FB9D6" w:rsidR="00453D93" w:rsidRPr="0056076F"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bookmarkStart w:id="0" w:name="_Hlk133055641"/>
      <w:r w:rsidRPr="0056076F">
        <w:rPr>
          <w:rFonts w:ascii="Calibri" w:hAnsi="Calibri"/>
          <w:b/>
          <w:sz w:val="24"/>
          <w:szCs w:val="24"/>
          <w:lang w:val="el-GR"/>
        </w:rPr>
        <w:t>1</w:t>
      </w:r>
      <w:r w:rsidRPr="0056076F">
        <w:rPr>
          <w:rFonts w:ascii="Calibri" w:hAnsi="Calibri"/>
          <w:b/>
          <w:sz w:val="24"/>
          <w:szCs w:val="24"/>
          <w:vertAlign w:val="superscript"/>
          <w:lang w:val="el-GR"/>
        </w:rPr>
        <w:t>η</w:t>
      </w:r>
      <w:r w:rsidRPr="0056076F">
        <w:rPr>
          <w:rFonts w:ascii="Calibri" w:hAnsi="Calibri"/>
          <w:b/>
          <w:sz w:val="24"/>
          <w:szCs w:val="24"/>
          <w:lang w:val="el-GR"/>
        </w:rPr>
        <w:t xml:space="preserve"> Δραστηριότητα:</w:t>
      </w:r>
      <w:r w:rsidRPr="0056076F">
        <w:rPr>
          <w:rFonts w:ascii="Calibri" w:hAnsi="Calibri"/>
          <w:sz w:val="24"/>
          <w:szCs w:val="24"/>
          <w:lang w:val="el-GR"/>
        </w:rPr>
        <w:t xml:space="preserve"> </w:t>
      </w:r>
      <w:bookmarkStart w:id="1" w:name="_Hlk133055216"/>
      <w:r w:rsidR="0056076F" w:rsidRPr="0056076F">
        <w:rPr>
          <w:rFonts w:cstheme="minorHAnsi"/>
          <w:szCs w:val="20"/>
          <w:lang w:val="el-GR"/>
        </w:rPr>
        <w:t>Μαθαίνουμε για τις κρέπες</w:t>
      </w:r>
      <w:bookmarkEnd w:id="1"/>
    </w:p>
    <w:p w14:paraId="7EAE8D62" w14:textId="4DB364EF" w:rsidR="00453D93" w:rsidRPr="0056076F"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Διάρκεια:</w:t>
      </w:r>
      <w:r w:rsidRPr="0056076F">
        <w:rPr>
          <w:rFonts w:ascii="Calibri" w:hAnsi="Calibri"/>
          <w:sz w:val="24"/>
          <w:szCs w:val="24"/>
          <w:lang w:val="el-GR"/>
        </w:rPr>
        <w:t xml:space="preserve"> </w:t>
      </w:r>
      <w:r w:rsidR="0056076F" w:rsidRPr="0056076F">
        <w:rPr>
          <w:rFonts w:cstheme="minorHAnsi"/>
          <w:szCs w:val="20"/>
          <w:lang w:val="el-GR"/>
        </w:rPr>
        <w:t>10 λεπτά</w:t>
      </w:r>
    </w:p>
    <w:p w14:paraId="0972F073" w14:textId="6F6A26A3" w:rsidR="00453D93" w:rsidRPr="0056076F"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Είδος δραστηριότητας</w:t>
      </w:r>
      <w:r w:rsidRPr="0056076F">
        <w:rPr>
          <w:rFonts w:ascii="Calibri" w:hAnsi="Calibri"/>
          <w:sz w:val="24"/>
          <w:szCs w:val="24"/>
          <w:lang w:val="el-GR"/>
        </w:rPr>
        <w:t xml:space="preserve">: </w:t>
      </w:r>
      <w:r w:rsidR="0056076F" w:rsidRPr="0056076F">
        <w:rPr>
          <w:rFonts w:cstheme="minorHAnsi"/>
          <w:szCs w:val="20"/>
          <w:lang w:val="el-GR"/>
        </w:rPr>
        <w:t>διαδραστικό βίντεο</w:t>
      </w:r>
    </w:p>
    <w:p w14:paraId="197F2B65" w14:textId="52324B06" w:rsidR="00453D93" w:rsidRPr="0056076F"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Οργάνωση τάξης</w:t>
      </w:r>
      <w:r w:rsidRPr="0056076F">
        <w:rPr>
          <w:rFonts w:ascii="Calibri" w:hAnsi="Calibri"/>
          <w:sz w:val="24"/>
          <w:szCs w:val="24"/>
          <w:lang w:val="el-GR"/>
        </w:rPr>
        <w:t xml:space="preserve">: </w:t>
      </w:r>
      <w:r w:rsidR="0056076F">
        <w:rPr>
          <w:rFonts w:cstheme="minorHAnsi"/>
          <w:szCs w:val="20"/>
          <w:lang w:val="el-GR"/>
        </w:rPr>
        <w:t>σύνολο της τάξης</w:t>
      </w:r>
    </w:p>
    <w:p w14:paraId="3EB07D56" w14:textId="635621FE" w:rsidR="00453D93" w:rsidRPr="0056076F"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Ρόλος του εκπαιδευτικού</w:t>
      </w:r>
      <w:r w:rsidRPr="0056076F">
        <w:rPr>
          <w:rFonts w:ascii="Calibri" w:hAnsi="Calibri"/>
          <w:sz w:val="24"/>
          <w:szCs w:val="24"/>
          <w:lang w:val="el-GR"/>
        </w:rPr>
        <w:t xml:space="preserve">: </w:t>
      </w:r>
      <w:r w:rsidR="0056076F" w:rsidRPr="0056076F">
        <w:rPr>
          <w:rFonts w:cstheme="minorHAnsi"/>
          <w:szCs w:val="20"/>
          <w:lang w:val="el-GR"/>
        </w:rPr>
        <w:t>ενθαρρυντικός, υποστηρικτικός, συμβουλευτικός, διευκολυντικός, συντονιστικός</w:t>
      </w:r>
    </w:p>
    <w:p w14:paraId="13C51633" w14:textId="12703CA6" w:rsidR="00453D93" w:rsidRPr="002A5D62"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2A5D62">
        <w:rPr>
          <w:rFonts w:ascii="Calibri" w:hAnsi="Calibri"/>
          <w:sz w:val="24"/>
          <w:szCs w:val="24"/>
          <w:u w:val="single"/>
          <w:lang w:val="el-GR"/>
        </w:rPr>
        <w:t>Ρόλος του μαθητή</w:t>
      </w:r>
      <w:r w:rsidRPr="002A5D62">
        <w:rPr>
          <w:rFonts w:ascii="Calibri" w:hAnsi="Calibri"/>
          <w:sz w:val="24"/>
          <w:szCs w:val="24"/>
          <w:lang w:val="el-GR"/>
        </w:rPr>
        <w:t xml:space="preserve">: </w:t>
      </w:r>
      <w:r w:rsidR="00DB3F8C" w:rsidRPr="002A5D62">
        <w:rPr>
          <w:rFonts w:ascii="Calibri" w:hAnsi="Calibri"/>
          <w:sz w:val="24"/>
          <w:szCs w:val="24"/>
          <w:lang w:val="el-GR"/>
        </w:rPr>
        <w:t>αποκωδικοποιητής – συμμέτοχος στο κείμενο</w:t>
      </w:r>
    </w:p>
    <w:p w14:paraId="0AF160B9" w14:textId="640FEDA7" w:rsidR="00453D93" w:rsidRPr="00DB3F8C"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2A5D62">
        <w:rPr>
          <w:rFonts w:ascii="Calibri" w:hAnsi="Calibri"/>
          <w:sz w:val="24"/>
          <w:szCs w:val="24"/>
          <w:u w:val="single"/>
          <w:lang w:val="el-GR"/>
        </w:rPr>
        <w:t>Ενέργειες εκπαιδευτικού</w:t>
      </w:r>
      <w:r w:rsidRPr="002A5D62">
        <w:rPr>
          <w:rFonts w:ascii="Calibri" w:hAnsi="Calibri"/>
          <w:sz w:val="24"/>
          <w:szCs w:val="24"/>
          <w:lang w:val="el-GR"/>
        </w:rPr>
        <w:t xml:space="preserve">: </w:t>
      </w:r>
      <w:r w:rsidR="00DB3F8C" w:rsidRPr="002A5D62">
        <w:rPr>
          <w:rFonts w:cstheme="minorHAnsi"/>
          <w:szCs w:val="20"/>
          <w:lang w:val="el-GR"/>
        </w:rPr>
        <w:t>Ο</w:t>
      </w:r>
      <w:r w:rsidR="00DB3F8C" w:rsidRPr="00DB3F8C">
        <w:rPr>
          <w:rFonts w:cstheme="minorHAnsi"/>
          <w:szCs w:val="20"/>
          <w:lang w:val="el-GR"/>
        </w:rPr>
        <w:t xml:space="preserve"> εκπαιδευτικός προβάλει στον διαδραστικό πίνακα το βίντεο. Οι μαθητές καλούνται να απαντήσουν στις ερωτήσεις του βίντεο στο φύλλο εργασίας τους και γίνεται επαλήθευση των απαντήσεων. Στη συνέχεια, προβάλλει ξανά το βίντεο, χωρίς τις ερωτήσεις, και ζητά από τους μαθητές να κάνουν υποθέσεις με βάση τις ερωτήσεις που υπάρχουν στο φύλλο εργασίας</w:t>
      </w:r>
      <w:r w:rsidR="002A5D62">
        <w:rPr>
          <w:rFonts w:cstheme="minorHAnsi"/>
          <w:szCs w:val="20"/>
          <w:lang w:val="el-GR"/>
        </w:rPr>
        <w:t>.</w:t>
      </w:r>
    </w:p>
    <w:p w14:paraId="62E3F706" w14:textId="3ADCC275" w:rsidR="00453D93"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Ψηφιακό εκπαιδευτικό περιεχόμενο, εργαλεία, πηγές</w:t>
      </w:r>
      <w:r w:rsidRPr="0056076F">
        <w:rPr>
          <w:rFonts w:ascii="Calibri" w:hAnsi="Calibri"/>
          <w:sz w:val="24"/>
          <w:szCs w:val="24"/>
          <w:lang w:val="el-GR"/>
        </w:rPr>
        <w:t xml:space="preserve">: </w:t>
      </w:r>
    </w:p>
    <w:p w14:paraId="647DD8D5" w14:textId="4A4E242B" w:rsidR="0056076F" w:rsidRPr="00DB3F8C" w:rsidRDefault="00C451DC"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hyperlink r:id="rId8" w:history="1">
        <w:r w:rsidR="0056076F" w:rsidRPr="00FC7D45">
          <w:rPr>
            <w:rStyle w:val="-"/>
            <w:rFonts w:cstheme="minorHAnsi"/>
            <w:szCs w:val="20"/>
            <w:shd w:val="clear" w:color="auto" w:fill="EEEEEE"/>
          </w:rPr>
          <w:t>https</w:t>
        </w:r>
        <w:r w:rsidR="0056076F" w:rsidRPr="00DB3F8C">
          <w:rPr>
            <w:rStyle w:val="-"/>
            <w:rFonts w:cstheme="minorHAnsi"/>
            <w:szCs w:val="20"/>
            <w:shd w:val="clear" w:color="auto" w:fill="EEEEEE"/>
            <w:lang w:val="el-GR"/>
          </w:rPr>
          <w:t>://</w:t>
        </w:r>
        <w:proofErr w:type="spellStart"/>
        <w:r w:rsidR="0056076F" w:rsidRPr="00FC7D45">
          <w:rPr>
            <w:rStyle w:val="-"/>
            <w:rFonts w:cstheme="minorHAnsi"/>
            <w:szCs w:val="20"/>
            <w:shd w:val="clear" w:color="auto" w:fill="EEEEEE"/>
          </w:rPr>
          <w:t>edpuzzle</w:t>
        </w:r>
        <w:proofErr w:type="spellEnd"/>
        <w:r w:rsidR="0056076F" w:rsidRPr="00DB3F8C">
          <w:rPr>
            <w:rStyle w:val="-"/>
            <w:rFonts w:cstheme="minorHAnsi"/>
            <w:szCs w:val="20"/>
            <w:shd w:val="clear" w:color="auto" w:fill="EEEEEE"/>
            <w:lang w:val="el-GR"/>
          </w:rPr>
          <w:t>.</w:t>
        </w:r>
        <w:r w:rsidR="0056076F" w:rsidRPr="00FC7D45">
          <w:rPr>
            <w:rStyle w:val="-"/>
            <w:rFonts w:cstheme="minorHAnsi"/>
            <w:szCs w:val="20"/>
            <w:shd w:val="clear" w:color="auto" w:fill="EEEEEE"/>
          </w:rPr>
          <w:t>com</w:t>
        </w:r>
        <w:r w:rsidR="0056076F" w:rsidRPr="00DB3F8C">
          <w:rPr>
            <w:rStyle w:val="-"/>
            <w:rFonts w:cstheme="minorHAnsi"/>
            <w:szCs w:val="20"/>
            <w:shd w:val="clear" w:color="auto" w:fill="EEEEEE"/>
            <w:lang w:val="el-GR"/>
          </w:rPr>
          <w:t>/</w:t>
        </w:r>
        <w:r w:rsidR="0056076F" w:rsidRPr="00FC7D45">
          <w:rPr>
            <w:rStyle w:val="-"/>
            <w:rFonts w:cstheme="minorHAnsi"/>
            <w:szCs w:val="20"/>
            <w:shd w:val="clear" w:color="auto" w:fill="EEEEEE"/>
          </w:rPr>
          <w:t>media</w:t>
        </w:r>
        <w:r w:rsidR="0056076F" w:rsidRPr="00DB3F8C">
          <w:rPr>
            <w:rStyle w:val="-"/>
            <w:rFonts w:cstheme="minorHAnsi"/>
            <w:szCs w:val="20"/>
            <w:shd w:val="clear" w:color="auto" w:fill="EEEEEE"/>
            <w:lang w:val="el-GR"/>
          </w:rPr>
          <w:t>/6436</w:t>
        </w:r>
        <w:proofErr w:type="spellStart"/>
        <w:r w:rsidR="0056076F" w:rsidRPr="00FC7D45">
          <w:rPr>
            <w:rStyle w:val="-"/>
            <w:rFonts w:cstheme="minorHAnsi"/>
            <w:szCs w:val="20"/>
            <w:shd w:val="clear" w:color="auto" w:fill="EEEEEE"/>
          </w:rPr>
          <w:t>eed</w:t>
        </w:r>
        <w:proofErr w:type="spellEnd"/>
        <w:r w:rsidR="0056076F" w:rsidRPr="00DB3F8C">
          <w:rPr>
            <w:rStyle w:val="-"/>
            <w:rFonts w:cstheme="minorHAnsi"/>
            <w:szCs w:val="20"/>
            <w:shd w:val="clear" w:color="auto" w:fill="EEEEEE"/>
            <w:lang w:val="el-GR"/>
          </w:rPr>
          <w:t>4</w:t>
        </w:r>
        <w:r w:rsidR="0056076F" w:rsidRPr="00FC7D45">
          <w:rPr>
            <w:rStyle w:val="-"/>
            <w:rFonts w:cstheme="minorHAnsi"/>
            <w:szCs w:val="20"/>
            <w:shd w:val="clear" w:color="auto" w:fill="EEEEEE"/>
          </w:rPr>
          <w:t>c</w:t>
        </w:r>
        <w:r w:rsidR="0056076F" w:rsidRPr="00DB3F8C">
          <w:rPr>
            <w:rStyle w:val="-"/>
            <w:rFonts w:cstheme="minorHAnsi"/>
            <w:szCs w:val="20"/>
            <w:shd w:val="clear" w:color="auto" w:fill="EEEEEE"/>
            <w:lang w:val="el-GR"/>
          </w:rPr>
          <w:t>6</w:t>
        </w:r>
        <w:r w:rsidR="0056076F" w:rsidRPr="00FC7D45">
          <w:rPr>
            <w:rStyle w:val="-"/>
            <w:rFonts w:cstheme="minorHAnsi"/>
            <w:szCs w:val="20"/>
            <w:shd w:val="clear" w:color="auto" w:fill="EEEEEE"/>
          </w:rPr>
          <w:t>d</w:t>
        </w:r>
        <w:r w:rsidR="0056076F" w:rsidRPr="00DB3F8C">
          <w:rPr>
            <w:rStyle w:val="-"/>
            <w:rFonts w:cstheme="minorHAnsi"/>
            <w:szCs w:val="20"/>
            <w:shd w:val="clear" w:color="auto" w:fill="EEEEEE"/>
            <w:lang w:val="el-GR"/>
          </w:rPr>
          <w:t>47843148063</w:t>
        </w:r>
        <w:r w:rsidR="0056076F" w:rsidRPr="00FC7D45">
          <w:rPr>
            <w:rStyle w:val="-"/>
            <w:rFonts w:cstheme="minorHAnsi"/>
            <w:szCs w:val="20"/>
            <w:shd w:val="clear" w:color="auto" w:fill="EEEEEE"/>
          </w:rPr>
          <w:t>e</w:t>
        </w:r>
        <w:r w:rsidR="0056076F" w:rsidRPr="00DB3F8C">
          <w:rPr>
            <w:rStyle w:val="-"/>
            <w:rFonts w:cstheme="minorHAnsi"/>
            <w:szCs w:val="20"/>
            <w:shd w:val="clear" w:color="auto" w:fill="EEEEEE"/>
            <w:lang w:val="el-GR"/>
          </w:rPr>
          <w:t>3</w:t>
        </w:r>
      </w:hyperlink>
    </w:p>
    <w:p w14:paraId="7E5DF0E7" w14:textId="1C762E10" w:rsidR="002A5D62" w:rsidRPr="002A5D62" w:rsidRDefault="00453D93" w:rsidP="002A5D62">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2A5D62">
        <w:rPr>
          <w:rFonts w:ascii="Calibri" w:hAnsi="Calibri"/>
          <w:sz w:val="24"/>
          <w:szCs w:val="24"/>
          <w:u w:val="single"/>
          <w:lang w:val="el-GR"/>
        </w:rPr>
        <w:t>Αποτελέσματα της δραστηριότητας</w:t>
      </w:r>
      <w:bookmarkEnd w:id="0"/>
      <w:r w:rsidR="002A5D62" w:rsidRPr="002A5D62">
        <w:rPr>
          <w:rFonts w:cstheme="minorHAnsi"/>
          <w:szCs w:val="20"/>
          <w:lang w:val="el-GR"/>
        </w:rPr>
        <w:t xml:space="preserve">: Αναμένεται οι μαθητές να έρθουν σε επαφή με την αυθεντική χρήση της γλώσσας, να εξασκηθούν στην κατανόηση του προφορικού λόγου και να μπορέσουν να εντοπίσουν τις πληροφορίες που τους ζητούνται στις ερωτήσεις. Επίσης αναμένεται το βίντεο </w:t>
      </w:r>
      <w:r w:rsidR="002A5D62" w:rsidRPr="002A5D62">
        <w:rPr>
          <w:rFonts w:cstheme="minorHAnsi"/>
          <w:szCs w:val="20"/>
          <w:lang w:val="el-GR"/>
        </w:rPr>
        <w:lastRenderedPageBreak/>
        <w:t>να λειτουργήσει ως αφορμή ώστε να κάνουν συγκρίσεις με τον ελληνικό γαστρονομικό πολιτισμό (περιστάσεις και μέρες που οι Έλληνες τρώνε συγκεκριμένα φαγητά).</w:t>
      </w:r>
    </w:p>
    <w:p w14:paraId="0E61946F" w14:textId="77777777" w:rsidR="00453D93" w:rsidRDefault="00453D93" w:rsidP="00453D93">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p>
    <w:p w14:paraId="697E91EB" w14:textId="06F668FD"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Pr>
          <w:rFonts w:ascii="Calibri" w:hAnsi="Calibri"/>
          <w:b/>
          <w:sz w:val="24"/>
          <w:szCs w:val="24"/>
          <w:lang w:val="el-GR"/>
        </w:rPr>
        <w:t>2</w:t>
      </w:r>
      <w:r w:rsidRPr="0056076F">
        <w:rPr>
          <w:rFonts w:ascii="Calibri" w:hAnsi="Calibri"/>
          <w:b/>
          <w:sz w:val="24"/>
          <w:szCs w:val="24"/>
          <w:vertAlign w:val="superscript"/>
          <w:lang w:val="el-GR"/>
        </w:rPr>
        <w:t>η</w:t>
      </w:r>
      <w:r w:rsidRPr="0056076F">
        <w:rPr>
          <w:rFonts w:ascii="Calibri" w:hAnsi="Calibri"/>
          <w:b/>
          <w:sz w:val="24"/>
          <w:szCs w:val="24"/>
          <w:lang w:val="el-GR"/>
        </w:rPr>
        <w:t xml:space="preserve"> Δραστηριότητα:</w:t>
      </w:r>
      <w:r w:rsidRPr="0056076F">
        <w:rPr>
          <w:rFonts w:ascii="Calibri" w:hAnsi="Calibri"/>
          <w:sz w:val="24"/>
          <w:szCs w:val="24"/>
          <w:lang w:val="el-GR"/>
        </w:rPr>
        <w:t xml:space="preserve"> </w:t>
      </w:r>
      <w:r w:rsidRPr="0056076F">
        <w:rPr>
          <w:rFonts w:cstheme="minorHAnsi"/>
          <w:szCs w:val="20"/>
          <w:lang w:val="el-GR"/>
        </w:rPr>
        <w:t>Πάμε για ψώνια!</w:t>
      </w:r>
    </w:p>
    <w:p w14:paraId="37B0DE6E" w14:textId="1E804518"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Διάρκεια:</w:t>
      </w:r>
      <w:r w:rsidRPr="0056076F">
        <w:rPr>
          <w:rFonts w:ascii="Calibri" w:hAnsi="Calibri"/>
          <w:sz w:val="24"/>
          <w:szCs w:val="24"/>
          <w:lang w:val="el-GR"/>
        </w:rPr>
        <w:t xml:space="preserve"> </w:t>
      </w:r>
      <w:r>
        <w:rPr>
          <w:rFonts w:cstheme="minorHAnsi"/>
          <w:szCs w:val="20"/>
          <w:lang w:val="el-GR"/>
        </w:rPr>
        <w:t>3</w:t>
      </w:r>
      <w:r w:rsidRPr="0056076F">
        <w:rPr>
          <w:rFonts w:cstheme="minorHAnsi"/>
          <w:szCs w:val="20"/>
          <w:lang w:val="el-GR"/>
        </w:rPr>
        <w:t>0 λεπτά</w:t>
      </w:r>
    </w:p>
    <w:p w14:paraId="1751F7AF" w14:textId="5A1E7D3F"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Είδος δραστηριότητας</w:t>
      </w:r>
      <w:r w:rsidRPr="0056076F">
        <w:rPr>
          <w:rFonts w:ascii="Calibri" w:hAnsi="Calibri"/>
          <w:sz w:val="24"/>
          <w:szCs w:val="24"/>
          <w:lang w:val="el-GR"/>
        </w:rPr>
        <w:t xml:space="preserve">: </w:t>
      </w:r>
      <w:r w:rsidRPr="0056076F">
        <w:rPr>
          <w:rFonts w:cstheme="minorHAnsi"/>
          <w:szCs w:val="20"/>
          <w:lang w:val="el-GR"/>
        </w:rPr>
        <w:t>γλωσσική εξάσκηση</w:t>
      </w:r>
    </w:p>
    <w:p w14:paraId="3E97A042" w14:textId="521D06FE"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Οργάνωση τάξης</w:t>
      </w:r>
      <w:r w:rsidRPr="0056076F">
        <w:rPr>
          <w:rFonts w:ascii="Calibri" w:hAnsi="Calibri"/>
          <w:sz w:val="24"/>
          <w:szCs w:val="24"/>
          <w:lang w:val="el-GR"/>
        </w:rPr>
        <w:t xml:space="preserve">: </w:t>
      </w:r>
      <w:r w:rsidRPr="0056076F">
        <w:rPr>
          <w:rFonts w:cstheme="minorHAnsi"/>
          <w:szCs w:val="20"/>
          <w:lang w:val="el-GR"/>
        </w:rPr>
        <w:t>εργασία σε ομάδες</w:t>
      </w:r>
      <w:r w:rsidR="002A5D62">
        <w:rPr>
          <w:rFonts w:cstheme="minorHAnsi"/>
          <w:szCs w:val="20"/>
          <w:lang w:val="el-GR"/>
        </w:rPr>
        <w:t xml:space="preserve"> στη αίθουσα πληροφορικής</w:t>
      </w:r>
    </w:p>
    <w:p w14:paraId="59EBD9D8" w14:textId="77777777"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Ρόλος του εκπαιδευτικού</w:t>
      </w:r>
      <w:r w:rsidRPr="0056076F">
        <w:rPr>
          <w:rFonts w:ascii="Calibri" w:hAnsi="Calibri"/>
          <w:sz w:val="24"/>
          <w:szCs w:val="24"/>
          <w:lang w:val="el-GR"/>
        </w:rPr>
        <w:t xml:space="preserve">: </w:t>
      </w:r>
      <w:r w:rsidRPr="0056076F">
        <w:rPr>
          <w:rFonts w:cstheme="minorHAnsi"/>
          <w:szCs w:val="20"/>
          <w:lang w:val="el-GR"/>
        </w:rPr>
        <w:t>ενθαρρυντικός, υποστηρικτικός, συμβουλευτικός, διευκολυντικός, συντονιστικός</w:t>
      </w:r>
    </w:p>
    <w:p w14:paraId="48111374" w14:textId="0683D504" w:rsidR="0056076F" w:rsidRP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2A5D62">
        <w:rPr>
          <w:rFonts w:ascii="Calibri" w:hAnsi="Calibri"/>
          <w:sz w:val="24"/>
          <w:szCs w:val="24"/>
          <w:u w:val="single"/>
          <w:lang w:val="el-GR"/>
        </w:rPr>
        <w:t>Ρόλος του μαθητή</w:t>
      </w:r>
      <w:r w:rsidRPr="002A5D62">
        <w:rPr>
          <w:rFonts w:ascii="Calibri" w:hAnsi="Calibri"/>
          <w:sz w:val="24"/>
          <w:szCs w:val="24"/>
          <w:lang w:val="el-GR"/>
        </w:rPr>
        <w:t>:</w:t>
      </w:r>
      <w:r w:rsidRPr="0056076F">
        <w:rPr>
          <w:rFonts w:ascii="Calibri" w:hAnsi="Calibri"/>
          <w:sz w:val="24"/>
          <w:szCs w:val="24"/>
          <w:lang w:val="el-GR"/>
        </w:rPr>
        <w:t xml:space="preserve"> </w:t>
      </w:r>
      <w:r w:rsidR="002A5D62">
        <w:rPr>
          <w:rFonts w:ascii="Calibri" w:hAnsi="Calibri"/>
          <w:sz w:val="24"/>
          <w:szCs w:val="24"/>
          <w:lang w:val="el-GR"/>
        </w:rPr>
        <w:t>χρήστης κειμένου</w:t>
      </w:r>
    </w:p>
    <w:p w14:paraId="522416C4" w14:textId="3EA22A9F" w:rsidR="0056076F" w:rsidRPr="002A5D62"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2A5D62">
        <w:rPr>
          <w:rFonts w:ascii="Calibri" w:hAnsi="Calibri"/>
          <w:sz w:val="24"/>
          <w:szCs w:val="24"/>
          <w:u w:val="single"/>
          <w:lang w:val="el-GR"/>
        </w:rPr>
        <w:t>Ενέργειες εκπαιδευτικού</w:t>
      </w:r>
      <w:r w:rsidRPr="002A5D62">
        <w:rPr>
          <w:rFonts w:ascii="Calibri" w:hAnsi="Calibri"/>
          <w:sz w:val="24"/>
          <w:szCs w:val="24"/>
          <w:lang w:val="el-GR"/>
        </w:rPr>
        <w:t>:</w:t>
      </w:r>
      <w:r w:rsidRPr="0056076F">
        <w:rPr>
          <w:rFonts w:ascii="Calibri" w:hAnsi="Calibri"/>
          <w:sz w:val="24"/>
          <w:szCs w:val="24"/>
          <w:lang w:val="el-GR"/>
        </w:rPr>
        <w:t xml:space="preserve"> </w:t>
      </w:r>
      <w:r w:rsidR="002A5D62" w:rsidRPr="002A5D62">
        <w:rPr>
          <w:rFonts w:cstheme="minorHAnsi"/>
          <w:szCs w:val="20"/>
          <w:lang w:val="el-GR"/>
        </w:rPr>
        <w:t>Ο εκπαιδευτικός χωρίζει τους μαθητές σε ομάδες των 2 ατόμων ανά σταθμό εργασίας. Σε κάθε υπολογιστή ανοίγει την πολυμεσική εικόνα στην οποία παρουσιάζονται τα καταστήματα τροφίμων της Γαλλίας και ενδεικτικά προϊόντα που πωλούνται σε αυτά. Δίνει χρόνο στους μαθητές να την διερευνήσουν κα να κάνουν ερωτήσεις. Στη συνέχεια, με βάση τις οδηγίες που βρίσκονται στο φύλλο εργασίας, ζητά από τους μαθητές να κάνουν μια λίστα με τα τρόφιμα που θα αγοράσουν από το κάθε κατάστημα προκειμένου να φτιάξουν κρέπες με διάφορα υλικά και γεύσεις</w:t>
      </w:r>
      <w:r w:rsidR="00FB7B59">
        <w:rPr>
          <w:rFonts w:cstheme="minorHAnsi"/>
          <w:szCs w:val="20"/>
          <w:lang w:val="el-GR"/>
        </w:rPr>
        <w:t>.</w:t>
      </w:r>
    </w:p>
    <w:p w14:paraId="4D8A3DEF" w14:textId="77777777" w:rsidR="0056076F" w:rsidRDefault="0056076F" w:rsidP="0056076F">
      <w:pPr>
        <w:pBdr>
          <w:top w:val="single" w:sz="4" w:space="1" w:color="92CDDC"/>
          <w:left w:val="single" w:sz="4" w:space="4" w:color="92CDDC"/>
          <w:bottom w:val="single" w:sz="4" w:space="1" w:color="92CDDC"/>
          <w:right w:val="single" w:sz="4" w:space="4" w:color="92CDDC"/>
        </w:pBdr>
        <w:shd w:val="clear" w:color="auto" w:fill="FCFEFE"/>
        <w:spacing w:before="0"/>
        <w:rPr>
          <w:rFonts w:ascii="Calibri" w:hAnsi="Calibri"/>
          <w:sz w:val="24"/>
          <w:szCs w:val="24"/>
          <w:lang w:val="el-GR"/>
        </w:rPr>
      </w:pPr>
      <w:r w:rsidRPr="0056076F">
        <w:rPr>
          <w:rFonts w:ascii="Calibri" w:hAnsi="Calibri"/>
          <w:sz w:val="24"/>
          <w:szCs w:val="24"/>
          <w:u w:val="single"/>
          <w:lang w:val="el-GR"/>
        </w:rPr>
        <w:t>Ψηφιακό εκπαιδευτικό περιεχόμενο, εργαλεία, πηγές</w:t>
      </w:r>
      <w:r w:rsidRPr="0056076F">
        <w:rPr>
          <w:rFonts w:ascii="Calibri" w:hAnsi="Calibri"/>
          <w:sz w:val="24"/>
          <w:szCs w:val="24"/>
          <w:lang w:val="el-GR"/>
        </w:rPr>
        <w:t xml:space="preserve">: </w:t>
      </w:r>
    </w:p>
    <w:p w14:paraId="764D205B" w14:textId="77777777" w:rsidR="0056076F" w:rsidRPr="0056076F" w:rsidRDefault="00C451DC" w:rsidP="0056076F">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hyperlink r:id="rId9" w:history="1">
        <w:r w:rsidR="0056076F" w:rsidRPr="00FC7D45">
          <w:rPr>
            <w:rStyle w:val="-"/>
            <w:rFonts w:cstheme="minorHAnsi"/>
            <w:szCs w:val="20"/>
          </w:rPr>
          <w:t>https</w:t>
        </w:r>
        <w:r w:rsidR="0056076F" w:rsidRPr="0056076F">
          <w:rPr>
            <w:rStyle w:val="-"/>
            <w:rFonts w:cstheme="minorHAnsi"/>
            <w:szCs w:val="20"/>
            <w:lang w:val="el-GR"/>
          </w:rPr>
          <w:t>://</w:t>
        </w:r>
        <w:r w:rsidR="0056076F" w:rsidRPr="00FC7D45">
          <w:rPr>
            <w:rStyle w:val="-"/>
            <w:rFonts w:cstheme="minorHAnsi"/>
            <w:szCs w:val="20"/>
          </w:rPr>
          <w:t>www</w:t>
        </w:r>
        <w:r w:rsidR="0056076F" w:rsidRPr="0056076F">
          <w:rPr>
            <w:rStyle w:val="-"/>
            <w:rFonts w:cstheme="minorHAnsi"/>
            <w:szCs w:val="20"/>
            <w:lang w:val="el-GR"/>
          </w:rPr>
          <w:t>.</w:t>
        </w:r>
        <w:proofErr w:type="spellStart"/>
        <w:r w:rsidR="0056076F" w:rsidRPr="00FC7D45">
          <w:rPr>
            <w:rStyle w:val="-"/>
            <w:rFonts w:cstheme="minorHAnsi"/>
            <w:szCs w:val="20"/>
          </w:rPr>
          <w:t>thinglink</w:t>
        </w:r>
        <w:proofErr w:type="spellEnd"/>
        <w:r w:rsidR="0056076F" w:rsidRPr="0056076F">
          <w:rPr>
            <w:rStyle w:val="-"/>
            <w:rFonts w:cstheme="minorHAnsi"/>
            <w:szCs w:val="20"/>
            <w:lang w:val="el-GR"/>
          </w:rPr>
          <w:t>.</w:t>
        </w:r>
        <w:r w:rsidR="0056076F" w:rsidRPr="00FC7D45">
          <w:rPr>
            <w:rStyle w:val="-"/>
            <w:rFonts w:cstheme="minorHAnsi"/>
            <w:szCs w:val="20"/>
          </w:rPr>
          <w:t>com</w:t>
        </w:r>
        <w:r w:rsidR="0056076F" w:rsidRPr="0056076F">
          <w:rPr>
            <w:rStyle w:val="-"/>
            <w:rFonts w:cstheme="minorHAnsi"/>
            <w:szCs w:val="20"/>
            <w:lang w:val="el-GR"/>
          </w:rPr>
          <w:t>/</w:t>
        </w:r>
        <w:r w:rsidR="0056076F" w:rsidRPr="00FC7D45">
          <w:rPr>
            <w:rStyle w:val="-"/>
            <w:rFonts w:cstheme="minorHAnsi"/>
            <w:szCs w:val="20"/>
          </w:rPr>
          <w:t>scene</w:t>
        </w:r>
        <w:r w:rsidR="0056076F" w:rsidRPr="0056076F">
          <w:rPr>
            <w:rStyle w:val="-"/>
            <w:rFonts w:cstheme="minorHAnsi"/>
            <w:szCs w:val="20"/>
            <w:lang w:val="el-GR"/>
          </w:rPr>
          <w:t>/1702985794685240291</w:t>
        </w:r>
      </w:hyperlink>
    </w:p>
    <w:p w14:paraId="19AF56CA" w14:textId="77777777" w:rsidR="0056076F" w:rsidRPr="00DB3F8C" w:rsidRDefault="00C451DC" w:rsidP="0056076F">
      <w:pPr>
        <w:pBdr>
          <w:top w:val="single" w:sz="4" w:space="1" w:color="92CDDC"/>
          <w:left w:val="single" w:sz="4" w:space="4" w:color="92CDDC"/>
          <w:bottom w:val="single" w:sz="4" w:space="1" w:color="92CDDC"/>
          <w:right w:val="single" w:sz="4" w:space="4" w:color="92CDDC"/>
        </w:pBdr>
        <w:shd w:val="clear" w:color="auto" w:fill="FCFEFE"/>
        <w:spacing w:before="0"/>
        <w:rPr>
          <w:rStyle w:val="-"/>
          <w:rFonts w:cstheme="minorHAnsi"/>
          <w:szCs w:val="20"/>
          <w:lang w:val="el-GR"/>
        </w:rPr>
      </w:pPr>
      <w:hyperlink r:id="rId10" w:history="1">
        <w:r w:rsidR="0056076F" w:rsidRPr="00FC7D45">
          <w:rPr>
            <w:rStyle w:val="-"/>
            <w:rFonts w:cstheme="minorHAnsi"/>
            <w:szCs w:val="20"/>
          </w:rPr>
          <w:t>https</w:t>
        </w:r>
        <w:r w:rsidR="0056076F" w:rsidRPr="0056076F">
          <w:rPr>
            <w:rStyle w:val="-"/>
            <w:rFonts w:cstheme="minorHAnsi"/>
            <w:szCs w:val="20"/>
            <w:lang w:val="el-GR"/>
          </w:rPr>
          <w:t>://</w:t>
        </w:r>
        <w:r w:rsidR="0056076F" w:rsidRPr="00FC7D45">
          <w:rPr>
            <w:rStyle w:val="-"/>
            <w:rFonts w:cstheme="minorHAnsi"/>
            <w:szCs w:val="20"/>
          </w:rPr>
          <w:t>translate</w:t>
        </w:r>
        <w:r w:rsidR="0056076F" w:rsidRPr="0056076F">
          <w:rPr>
            <w:rStyle w:val="-"/>
            <w:rFonts w:cstheme="minorHAnsi"/>
            <w:szCs w:val="20"/>
            <w:lang w:val="el-GR"/>
          </w:rPr>
          <w:t>.</w:t>
        </w:r>
        <w:r w:rsidR="0056076F" w:rsidRPr="00FC7D45">
          <w:rPr>
            <w:rStyle w:val="-"/>
            <w:rFonts w:cstheme="minorHAnsi"/>
            <w:szCs w:val="20"/>
          </w:rPr>
          <w:t>google</w:t>
        </w:r>
        <w:r w:rsidR="0056076F" w:rsidRPr="0056076F">
          <w:rPr>
            <w:rStyle w:val="-"/>
            <w:rFonts w:cstheme="minorHAnsi"/>
            <w:szCs w:val="20"/>
            <w:lang w:val="el-GR"/>
          </w:rPr>
          <w:t>.</w:t>
        </w:r>
        <w:r w:rsidR="0056076F" w:rsidRPr="00FC7D45">
          <w:rPr>
            <w:rStyle w:val="-"/>
            <w:rFonts w:cstheme="minorHAnsi"/>
            <w:szCs w:val="20"/>
          </w:rPr>
          <w:t>gr</w:t>
        </w:r>
        <w:r w:rsidR="0056076F" w:rsidRPr="0056076F">
          <w:rPr>
            <w:rStyle w:val="-"/>
            <w:rFonts w:cstheme="minorHAnsi"/>
            <w:szCs w:val="20"/>
            <w:lang w:val="el-GR"/>
          </w:rPr>
          <w:t>/</w:t>
        </w:r>
      </w:hyperlink>
    </w:p>
    <w:p w14:paraId="33E03024" w14:textId="25D30766" w:rsidR="0056076F" w:rsidRPr="002A5D62" w:rsidRDefault="0056076F" w:rsidP="002A5D62">
      <w:pPr>
        <w:pBdr>
          <w:top w:val="single" w:sz="4" w:space="1" w:color="92CDDC"/>
          <w:left w:val="single" w:sz="4" w:space="4" w:color="92CDDC"/>
          <w:bottom w:val="single" w:sz="4" w:space="1" w:color="92CDDC"/>
          <w:right w:val="single" w:sz="4" w:space="4" w:color="92CDDC"/>
        </w:pBdr>
        <w:shd w:val="clear" w:color="auto" w:fill="FCFEFE"/>
        <w:rPr>
          <w:rFonts w:cstheme="minorHAnsi"/>
          <w:szCs w:val="20"/>
          <w:lang w:val="el-GR"/>
        </w:rPr>
      </w:pPr>
      <w:r w:rsidRPr="002A5D62">
        <w:rPr>
          <w:rFonts w:ascii="Calibri" w:hAnsi="Calibri"/>
          <w:sz w:val="24"/>
          <w:szCs w:val="24"/>
          <w:u w:val="single"/>
          <w:lang w:val="el-GR"/>
        </w:rPr>
        <w:t>Αποτελέσματα της δραστηριότητας</w:t>
      </w:r>
      <w:r w:rsidRPr="002A5D62">
        <w:rPr>
          <w:rFonts w:ascii="Calibri" w:hAnsi="Calibri"/>
          <w:sz w:val="24"/>
          <w:szCs w:val="24"/>
          <w:lang w:val="el-GR"/>
        </w:rPr>
        <w:t xml:space="preserve">: </w:t>
      </w:r>
      <w:r w:rsidR="002A5D62" w:rsidRPr="002A5D62">
        <w:rPr>
          <w:rFonts w:cstheme="minorHAnsi"/>
          <w:szCs w:val="20"/>
          <w:lang w:val="el-GR"/>
        </w:rPr>
        <w:t>Αναμένεται οι μαθητές, με τη βοήθεια της διαδραστικής εικόνας, να μάθουν τα καταστήματα τροφίμων της Γαλλίας, να κάνουν χρήση του λεξιλογίου που ήδη έχουν διδαχθεί, να ανακαλύψουν νέες λέξεις μέσω του εργαλείου μετάφρασης και να κάνουν σωστή χρήση του οριστικού, αόριστου και μεριστικού άρθρου, να συνεργαστούν προκειμένου να φτιάξουν τη λίστα αγορών.</w:t>
      </w:r>
    </w:p>
    <w:p w14:paraId="5088227E" w14:textId="4B1F0D60" w:rsidR="009D45CE" w:rsidRDefault="009D45CE">
      <w:pPr>
        <w:spacing w:before="0" w:after="0" w:line="240" w:lineRule="auto"/>
        <w:jc w:val="left"/>
        <w:rPr>
          <w:rFonts w:ascii="Calibri" w:hAnsi="Calibri"/>
          <w:b/>
          <w:sz w:val="24"/>
          <w:szCs w:val="24"/>
          <w:lang w:val="el-GR"/>
        </w:rPr>
      </w:pPr>
      <w:r>
        <w:rPr>
          <w:rFonts w:ascii="Calibri" w:hAnsi="Calibri"/>
          <w:b/>
          <w:sz w:val="24"/>
          <w:szCs w:val="24"/>
          <w:lang w:val="el-GR"/>
        </w:rPr>
        <w:br w:type="page"/>
      </w:r>
    </w:p>
    <w:p w14:paraId="11A01025" w14:textId="5930E036" w:rsidR="00453D93" w:rsidRPr="009D45CE" w:rsidRDefault="00453D93" w:rsidP="009D45CE">
      <w:pPr>
        <w:pStyle w:val="af7"/>
        <w:numPr>
          <w:ilvl w:val="0"/>
          <w:numId w:val="32"/>
        </w:numPr>
        <w:spacing w:before="240" w:after="200"/>
        <w:contextualSpacing/>
        <w:rPr>
          <w:rFonts w:ascii="Calibri" w:hAnsi="Calibri"/>
          <w:b/>
        </w:rPr>
      </w:pPr>
      <w:r w:rsidRPr="009D45CE">
        <w:rPr>
          <w:rFonts w:ascii="Calibri" w:hAnsi="Calibri"/>
          <w:b/>
        </w:rPr>
        <w:lastRenderedPageBreak/>
        <w:t>Φύλλ</w:t>
      </w:r>
      <w:r w:rsidR="00D920FB" w:rsidRPr="009D45CE">
        <w:rPr>
          <w:rFonts w:ascii="Calibri" w:hAnsi="Calibri"/>
          <w:b/>
        </w:rPr>
        <w:t>α</w:t>
      </w:r>
      <w:r w:rsidRPr="009D45CE">
        <w:rPr>
          <w:rFonts w:ascii="Calibri" w:hAnsi="Calibri"/>
          <w:b/>
        </w:rPr>
        <w:t xml:space="preserve"> </w:t>
      </w:r>
      <w:r w:rsidR="00D920FB" w:rsidRPr="009D45CE">
        <w:rPr>
          <w:rFonts w:ascii="Calibri" w:hAnsi="Calibri"/>
          <w:b/>
        </w:rPr>
        <w:t>Ε</w:t>
      </w:r>
      <w:r w:rsidRPr="009D45CE">
        <w:rPr>
          <w:rFonts w:ascii="Calibri" w:hAnsi="Calibri"/>
          <w:b/>
        </w:rPr>
        <w:t>ργασίας</w:t>
      </w:r>
    </w:p>
    <w:p w14:paraId="22C29915" w14:textId="4C8A6045" w:rsidR="00AE29C7" w:rsidRDefault="003854F8" w:rsidP="009D45CE">
      <w:pPr>
        <w:spacing w:before="0" w:after="200"/>
        <w:jc w:val="center"/>
        <w:rPr>
          <w:rFonts w:ascii="Comic Sans MS" w:hAnsi="Comic Sans MS"/>
          <w:sz w:val="22"/>
          <w:lang w:val="el-GR"/>
        </w:rPr>
      </w:pPr>
      <w:r w:rsidRPr="003854F8">
        <w:rPr>
          <w:noProof/>
        </w:rPr>
        <w:drawing>
          <wp:inline distT="0" distB="0" distL="0" distR="0" wp14:anchorId="5A9D3DF7" wp14:editId="5C3E73FC">
            <wp:extent cx="5591175" cy="8024637"/>
            <wp:effectExtent l="38100" t="38100" r="28575" b="336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345" cy="8037798"/>
                    </a:xfrm>
                    <a:prstGeom prst="rect">
                      <a:avLst/>
                    </a:prstGeom>
                    <a:noFill/>
                    <a:ln w="28575">
                      <a:solidFill>
                        <a:schemeClr val="accent3">
                          <a:lumMod val="50000"/>
                        </a:schemeClr>
                      </a:solidFill>
                    </a:ln>
                  </pic:spPr>
                </pic:pic>
              </a:graphicData>
            </a:graphic>
          </wp:inline>
        </w:drawing>
      </w:r>
    </w:p>
    <w:p w14:paraId="739C256F" w14:textId="1E3FFD1C" w:rsidR="003854F8" w:rsidRDefault="003854F8" w:rsidP="003854F8">
      <w:pPr>
        <w:spacing w:before="0" w:after="200"/>
        <w:jc w:val="center"/>
        <w:rPr>
          <w:rFonts w:ascii="Comic Sans MS" w:hAnsi="Comic Sans MS"/>
          <w:sz w:val="22"/>
          <w:lang w:val="el-GR"/>
        </w:rPr>
      </w:pPr>
      <w:r w:rsidRPr="003854F8">
        <w:rPr>
          <w:noProof/>
        </w:rPr>
        <w:lastRenderedPageBreak/>
        <w:drawing>
          <wp:inline distT="0" distB="0" distL="0" distR="0" wp14:anchorId="368F22F7" wp14:editId="6A9FE7CC">
            <wp:extent cx="6015355" cy="8220075"/>
            <wp:effectExtent l="38100" t="38100" r="42545" b="476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5355" cy="8220075"/>
                    </a:xfrm>
                    <a:prstGeom prst="rect">
                      <a:avLst/>
                    </a:prstGeom>
                    <a:noFill/>
                    <a:ln w="28575">
                      <a:solidFill>
                        <a:schemeClr val="accent3">
                          <a:lumMod val="50000"/>
                        </a:schemeClr>
                      </a:solidFill>
                    </a:ln>
                  </pic:spPr>
                </pic:pic>
              </a:graphicData>
            </a:graphic>
          </wp:inline>
        </w:drawing>
      </w:r>
    </w:p>
    <w:sectPr w:rsidR="003854F8" w:rsidSect="00434348">
      <w:headerReference w:type="default" r:id="rId13"/>
      <w:footerReference w:type="default" r:id="rId14"/>
      <w:pgSz w:w="12240" w:h="15840"/>
      <w:pgMar w:top="1440" w:right="1276" w:bottom="949" w:left="1325"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59FD" w14:textId="77777777" w:rsidR="00C451DC" w:rsidRDefault="00C451DC" w:rsidP="000A363F">
      <w:pPr>
        <w:spacing w:after="0" w:line="240" w:lineRule="auto"/>
      </w:pPr>
      <w:r>
        <w:separator/>
      </w:r>
    </w:p>
  </w:endnote>
  <w:endnote w:type="continuationSeparator" w:id="0">
    <w:p w14:paraId="7D5DC394" w14:textId="77777777" w:rsidR="00C451DC" w:rsidRDefault="00C451DC" w:rsidP="000A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6" w:type="dxa"/>
      <w:tblInd w:w="-176" w:type="dxa"/>
      <w:tblBorders>
        <w:top w:val="single" w:sz="12" w:space="0" w:color="567A84"/>
      </w:tblBorders>
      <w:tblLayout w:type="fixed"/>
      <w:tblLook w:val="04A0" w:firstRow="1" w:lastRow="0" w:firstColumn="1" w:lastColumn="0" w:noHBand="0" w:noVBand="1"/>
    </w:tblPr>
    <w:tblGrid>
      <w:gridCol w:w="5036"/>
      <w:gridCol w:w="1595"/>
      <w:gridCol w:w="3805"/>
    </w:tblGrid>
    <w:tr w:rsidR="00AE29C7" w:rsidRPr="00B927EF" w14:paraId="2259B3D1" w14:textId="77777777" w:rsidTr="00EA1EF9">
      <w:trPr>
        <w:trHeight w:val="444"/>
      </w:trPr>
      <w:tc>
        <w:tcPr>
          <w:tcW w:w="5036" w:type="dxa"/>
          <w:shd w:val="clear" w:color="auto" w:fill="auto"/>
        </w:tcPr>
        <w:p w14:paraId="4964E602" w14:textId="77777777" w:rsidR="00AE29C7" w:rsidRDefault="00AE29C7" w:rsidP="00A46002">
          <w:pPr>
            <w:pStyle w:val="a7"/>
            <w:tabs>
              <w:tab w:val="clear" w:pos="4320"/>
              <w:tab w:val="clear" w:pos="8640"/>
              <w:tab w:val="right" w:pos="9356"/>
            </w:tabs>
            <w:spacing w:before="0" w:after="0"/>
            <w:jc w:val="left"/>
            <w:rPr>
              <w:noProof/>
              <w:sz w:val="18"/>
              <w:szCs w:val="18"/>
              <w:lang w:val="el-GR"/>
            </w:rPr>
          </w:pPr>
          <w:r>
            <w:rPr>
              <w:noProof/>
              <w:sz w:val="18"/>
              <w:szCs w:val="18"/>
              <w:lang w:val="el-GR"/>
            </w:rPr>
            <w:t xml:space="preserve">ΕΚΠΑΙΔΕΥΣΗ </w:t>
          </w:r>
          <w:r w:rsidRPr="00E244D8">
            <w:rPr>
              <w:noProof/>
              <w:sz w:val="18"/>
              <w:szCs w:val="18"/>
              <w:lang w:val="el-GR"/>
            </w:rPr>
            <w:t>Β</w:t>
          </w:r>
          <w:r>
            <w:rPr>
              <w:noProof/>
              <w:sz w:val="18"/>
              <w:szCs w:val="18"/>
              <w:lang w:val="el-GR"/>
            </w:rPr>
            <w:t>2</w:t>
          </w:r>
          <w:r w:rsidRPr="00E244D8">
            <w:rPr>
              <w:noProof/>
              <w:sz w:val="18"/>
              <w:szCs w:val="18"/>
              <w:lang w:val="el-GR"/>
            </w:rPr>
            <w:t xml:space="preserve"> ΕΠΙΠΕΔΟΥ ΤΠΕ</w:t>
          </w:r>
        </w:p>
        <w:p w14:paraId="3ED8C9C5" w14:textId="77777777" w:rsidR="00AE29C7" w:rsidRPr="00E244D8" w:rsidRDefault="00AE29C7" w:rsidP="00A46002">
          <w:pPr>
            <w:pStyle w:val="a7"/>
            <w:tabs>
              <w:tab w:val="clear" w:pos="4320"/>
              <w:tab w:val="clear" w:pos="8640"/>
              <w:tab w:val="right" w:pos="9356"/>
            </w:tabs>
            <w:spacing w:before="0" w:after="0"/>
            <w:jc w:val="left"/>
            <w:rPr>
              <w:noProof/>
              <w:sz w:val="14"/>
              <w:szCs w:val="14"/>
              <w:lang w:val="el-GR"/>
            </w:rPr>
          </w:pPr>
          <w:r>
            <w:rPr>
              <w:noProof/>
              <w:sz w:val="14"/>
              <w:szCs w:val="14"/>
              <w:lang w:val="el-GR"/>
            </w:rPr>
            <w:t>Β2.7: ΞΕΝΕΣ ΓΛΩΣΣΕΣ</w:t>
          </w:r>
        </w:p>
      </w:tc>
      <w:tc>
        <w:tcPr>
          <w:tcW w:w="1595" w:type="dxa"/>
          <w:shd w:val="clear" w:color="auto" w:fill="auto"/>
        </w:tcPr>
        <w:p w14:paraId="1DC16BC0" w14:textId="77777777" w:rsidR="00AE29C7" w:rsidRPr="006246FC" w:rsidRDefault="00AE29C7" w:rsidP="00A46002">
          <w:pPr>
            <w:pStyle w:val="a7"/>
            <w:tabs>
              <w:tab w:val="clear" w:pos="4320"/>
              <w:tab w:val="clear" w:pos="8640"/>
              <w:tab w:val="right" w:pos="9356"/>
            </w:tabs>
            <w:spacing w:before="0" w:after="0"/>
            <w:jc w:val="right"/>
            <w:rPr>
              <w:noProof/>
              <w:sz w:val="14"/>
              <w:lang w:val="el-GR"/>
            </w:rPr>
          </w:pPr>
          <w:r w:rsidRPr="006246FC">
            <w:rPr>
              <w:noProof/>
              <w:sz w:val="14"/>
              <w:lang w:val="el-GR"/>
            </w:rPr>
            <w:t xml:space="preserve">Σελίδα </w:t>
          </w:r>
          <w:r w:rsidRPr="006246FC">
            <w:rPr>
              <w:noProof/>
              <w:sz w:val="14"/>
              <w:lang w:val="el-GR"/>
            </w:rPr>
            <w:fldChar w:fldCharType="begin"/>
          </w:r>
          <w:r w:rsidRPr="006246FC">
            <w:rPr>
              <w:noProof/>
              <w:sz w:val="14"/>
              <w:lang w:val="el-GR"/>
            </w:rPr>
            <w:instrText xml:space="preserve"> PAGE   \* MERGEFORMAT </w:instrText>
          </w:r>
          <w:r w:rsidRPr="006246FC">
            <w:rPr>
              <w:noProof/>
              <w:sz w:val="14"/>
              <w:lang w:val="el-GR"/>
            </w:rPr>
            <w:fldChar w:fldCharType="separate"/>
          </w:r>
          <w:r>
            <w:rPr>
              <w:noProof/>
              <w:sz w:val="14"/>
              <w:lang w:val="el-GR"/>
            </w:rPr>
            <w:t>3</w:t>
          </w:r>
          <w:r w:rsidRPr="006246FC">
            <w:rPr>
              <w:noProof/>
              <w:sz w:val="14"/>
              <w:lang w:val="el-GR"/>
            </w:rPr>
            <w:fldChar w:fldCharType="end"/>
          </w:r>
          <w:r w:rsidRPr="006246FC">
            <w:rPr>
              <w:noProof/>
              <w:sz w:val="14"/>
              <w:lang w:val="el-GR"/>
            </w:rPr>
            <w:t xml:space="preserve"> από </w:t>
          </w:r>
          <w:r>
            <w:fldChar w:fldCharType="begin"/>
          </w:r>
          <w:r w:rsidRPr="00B927EF">
            <w:rPr>
              <w:lang w:val="el-GR"/>
            </w:rPr>
            <w:instrText xml:space="preserve"> </w:instrText>
          </w:r>
          <w:r>
            <w:instrText>NUMPAGES</w:instrText>
          </w:r>
          <w:r w:rsidRPr="00B927EF">
            <w:rPr>
              <w:lang w:val="el-GR"/>
            </w:rPr>
            <w:instrText xml:space="preserve">   \* </w:instrText>
          </w:r>
          <w:r>
            <w:instrText>MERGEFORMAT</w:instrText>
          </w:r>
          <w:r w:rsidRPr="00B927EF">
            <w:rPr>
              <w:lang w:val="el-GR"/>
            </w:rPr>
            <w:instrText xml:space="preserve"> </w:instrText>
          </w:r>
          <w:r>
            <w:fldChar w:fldCharType="separate"/>
          </w:r>
          <w:r w:rsidRPr="00EE125A">
            <w:rPr>
              <w:noProof/>
              <w:sz w:val="14"/>
              <w:lang w:val="el-GR"/>
            </w:rPr>
            <w:t>3</w:t>
          </w:r>
          <w:r>
            <w:rPr>
              <w:noProof/>
              <w:sz w:val="14"/>
              <w:lang w:val="el-GR"/>
            </w:rPr>
            <w:fldChar w:fldCharType="end"/>
          </w:r>
        </w:p>
      </w:tc>
      <w:tc>
        <w:tcPr>
          <w:tcW w:w="3805" w:type="dxa"/>
          <w:shd w:val="clear" w:color="auto" w:fill="auto"/>
        </w:tcPr>
        <w:p w14:paraId="204F6EC8" w14:textId="69FF9F05" w:rsidR="00AE29C7" w:rsidRPr="006246FC" w:rsidRDefault="00AE29C7" w:rsidP="00A46002">
          <w:pPr>
            <w:pStyle w:val="a7"/>
            <w:tabs>
              <w:tab w:val="clear" w:pos="4320"/>
              <w:tab w:val="clear" w:pos="8640"/>
              <w:tab w:val="right" w:pos="9356"/>
            </w:tabs>
            <w:spacing w:before="0" w:after="0"/>
            <w:ind w:left="309"/>
            <w:jc w:val="right"/>
            <w:rPr>
              <w:noProof/>
              <w:sz w:val="14"/>
              <w:lang w:val="el-GR"/>
            </w:rPr>
          </w:pPr>
          <w:r w:rsidRPr="006246FC">
            <w:rPr>
              <w:noProof/>
              <w:sz w:val="18"/>
            </w:rPr>
            <w:t xml:space="preserve">ΙΤΥΕ </w:t>
          </w:r>
          <w:r>
            <w:rPr>
              <w:noProof/>
              <w:sz w:val="18"/>
            </w:rPr>
            <w:t>«</w:t>
          </w:r>
          <w:r w:rsidRPr="006246FC">
            <w:rPr>
              <w:noProof/>
              <w:sz w:val="18"/>
            </w:rPr>
            <w:t>ΔΙΟΦΑΝΤΟΣ</w:t>
          </w:r>
          <w:r w:rsidRPr="00BA0FEA">
            <w:rPr>
              <w:iCs/>
              <w:noProof/>
              <w:sz w:val="18"/>
            </w:rPr>
            <w:t>»</w:t>
          </w:r>
          <w:r w:rsidRPr="00BA0FEA">
            <w:rPr>
              <w:iCs/>
              <w:noProof/>
              <w:sz w:val="18"/>
              <w:szCs w:val="18"/>
            </w:rPr>
            <w:t>,</w:t>
          </w:r>
          <w:r w:rsidRPr="00BA0FEA">
            <w:rPr>
              <w:noProof/>
              <w:sz w:val="18"/>
              <w:szCs w:val="18"/>
            </w:rPr>
            <w:t xml:space="preserve"> ΙΕΠ</w:t>
          </w:r>
        </w:p>
      </w:tc>
    </w:tr>
  </w:tbl>
  <w:p w14:paraId="66542580" w14:textId="77777777" w:rsidR="00AE29C7" w:rsidRPr="000216AB" w:rsidRDefault="00AE29C7" w:rsidP="000216AB">
    <w:pPr>
      <w:pStyle w:val="a7"/>
      <w:spacing w:before="0" w:after="0"/>
      <w:rPr>
        <w:sz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F842" w14:textId="77777777" w:rsidR="00C451DC" w:rsidRDefault="00C451DC" w:rsidP="000A363F">
      <w:pPr>
        <w:spacing w:after="0" w:line="240" w:lineRule="auto"/>
      </w:pPr>
      <w:r>
        <w:separator/>
      </w:r>
    </w:p>
  </w:footnote>
  <w:footnote w:type="continuationSeparator" w:id="0">
    <w:p w14:paraId="245FA8DE" w14:textId="77777777" w:rsidR="00C451DC" w:rsidRDefault="00C451DC" w:rsidP="000A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815D" w14:textId="77777777" w:rsidR="00AE29C7" w:rsidRPr="00372441" w:rsidRDefault="00AE29C7" w:rsidP="00372441">
    <w:pPr>
      <w:pStyle w:val="a6"/>
      <w:pBdr>
        <w:bottom w:val="single" w:sz="4" w:space="1" w:color="auto"/>
      </w:pBdr>
      <w:rPr>
        <w:sz w:val="18"/>
        <w:szCs w:val="18"/>
        <w:lang w:val="el-GR"/>
      </w:rPr>
    </w:pPr>
    <w:r>
      <w:rPr>
        <w:sz w:val="18"/>
        <w:szCs w:val="18"/>
        <w:lang w:val="el-GR"/>
      </w:rPr>
      <w:t>Εκπαιδευτικό Σενάριο &lt;Τίτλος σεναρίου&gt;</w:t>
    </w:r>
    <w:r w:rsidRPr="00372441">
      <w:rPr>
        <w:sz w:val="18"/>
        <w:szCs w:val="18"/>
        <w:lang w:val="el-GR"/>
      </w:rPr>
      <w:tab/>
    </w:r>
    <w:r>
      <w:rPr>
        <w:sz w:val="18"/>
        <w:szCs w:val="18"/>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D05"/>
    <w:multiLevelType w:val="hybridMultilevel"/>
    <w:tmpl w:val="D660D6CE"/>
    <w:name w:val="WW8Num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A0672"/>
    <w:multiLevelType w:val="multilevel"/>
    <w:tmpl w:val="C6CC3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D5F42"/>
    <w:multiLevelType w:val="hybridMultilevel"/>
    <w:tmpl w:val="F3AE2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7C0D27"/>
    <w:multiLevelType w:val="hybridMultilevel"/>
    <w:tmpl w:val="9796F57E"/>
    <w:lvl w:ilvl="0" w:tplc="EB5269A4">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113CF"/>
    <w:multiLevelType w:val="hybridMultilevel"/>
    <w:tmpl w:val="52168DE8"/>
    <w:lvl w:ilvl="0" w:tplc="F42E1D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6846"/>
    <w:multiLevelType w:val="multilevel"/>
    <w:tmpl w:val="1FBC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FC2A38"/>
    <w:multiLevelType w:val="multilevel"/>
    <w:tmpl w:val="B8F05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6DC08C7"/>
    <w:multiLevelType w:val="hybridMultilevel"/>
    <w:tmpl w:val="A730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1A14F2"/>
    <w:multiLevelType w:val="multilevel"/>
    <w:tmpl w:val="947E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54CEE"/>
    <w:multiLevelType w:val="hybridMultilevel"/>
    <w:tmpl w:val="E3360DB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C64A7A"/>
    <w:multiLevelType w:val="hybridMultilevel"/>
    <w:tmpl w:val="54BE8CA8"/>
    <w:lvl w:ilvl="0" w:tplc="BEC87F18">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B50D9"/>
    <w:multiLevelType w:val="multilevel"/>
    <w:tmpl w:val="C108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262A7"/>
    <w:multiLevelType w:val="hybridMultilevel"/>
    <w:tmpl w:val="6AEAFD4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BD1BF3"/>
    <w:multiLevelType w:val="multilevel"/>
    <w:tmpl w:val="D18A3E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6C4E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344E36"/>
    <w:multiLevelType w:val="hybridMultilevel"/>
    <w:tmpl w:val="8918FC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8A77BB"/>
    <w:multiLevelType w:val="multilevel"/>
    <w:tmpl w:val="1FA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4"/>
  </w:num>
  <w:num w:numId="4">
    <w:abstractNumId w:val="10"/>
  </w:num>
  <w:num w:numId="5">
    <w:abstractNumId w:val="3"/>
  </w:num>
  <w:num w:numId="6">
    <w:abstractNumId w:val="3"/>
    <w:lvlOverride w:ilvl="0">
      <w:startOverride w:val="1"/>
    </w:lvlOverride>
  </w:num>
  <w:num w:numId="7">
    <w:abstractNumId w:val="0"/>
  </w:num>
  <w:num w:numId="8">
    <w:abstractNumId w:val="1"/>
  </w:num>
  <w:num w:numId="9">
    <w:abstractNumId w:val="13"/>
  </w:num>
  <w:num w:numId="10">
    <w:abstractNumId w:val="6"/>
  </w:num>
  <w:num w:numId="11">
    <w:abstractNumId w:val="16"/>
  </w:num>
  <w:num w:numId="12">
    <w:abstractNumId w:val="5"/>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1"/>
  </w:num>
  <w:num w:numId="28">
    <w:abstractNumId w:val="8"/>
  </w:num>
  <w:num w:numId="29">
    <w:abstractNumId w:val="17"/>
  </w:num>
  <w:num w:numId="30">
    <w:abstractNumId w:val="2"/>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I1BJIWZgZGFko6SsGpxcWZ+XkgBYa1AOEQUj4sAAAA"/>
  </w:docVars>
  <w:rsids>
    <w:rsidRoot w:val="002463B4"/>
    <w:rsid w:val="0001591F"/>
    <w:rsid w:val="00017936"/>
    <w:rsid w:val="000216AB"/>
    <w:rsid w:val="000255DE"/>
    <w:rsid w:val="000540C9"/>
    <w:rsid w:val="0008024B"/>
    <w:rsid w:val="00081955"/>
    <w:rsid w:val="000A363F"/>
    <w:rsid w:val="000D2EF7"/>
    <w:rsid w:val="000F6F11"/>
    <w:rsid w:val="00114259"/>
    <w:rsid w:val="001154AD"/>
    <w:rsid w:val="00127069"/>
    <w:rsid w:val="00144FEB"/>
    <w:rsid w:val="001466E7"/>
    <w:rsid w:val="00151B6E"/>
    <w:rsid w:val="001528BB"/>
    <w:rsid w:val="00156E3D"/>
    <w:rsid w:val="00160013"/>
    <w:rsid w:val="00192AB0"/>
    <w:rsid w:val="001944C4"/>
    <w:rsid w:val="001A2B02"/>
    <w:rsid w:val="001B3AE5"/>
    <w:rsid w:val="001E67D5"/>
    <w:rsid w:val="001F2898"/>
    <w:rsid w:val="001F572D"/>
    <w:rsid w:val="0021386C"/>
    <w:rsid w:val="00227A93"/>
    <w:rsid w:val="002405C6"/>
    <w:rsid w:val="00243CFE"/>
    <w:rsid w:val="002463B4"/>
    <w:rsid w:val="0024755C"/>
    <w:rsid w:val="00247713"/>
    <w:rsid w:val="00253A26"/>
    <w:rsid w:val="00276B8F"/>
    <w:rsid w:val="00281DF1"/>
    <w:rsid w:val="00291F9B"/>
    <w:rsid w:val="00293190"/>
    <w:rsid w:val="002A0F8F"/>
    <w:rsid w:val="002A5D62"/>
    <w:rsid w:val="002D2FE2"/>
    <w:rsid w:val="002E25B6"/>
    <w:rsid w:val="00306EF5"/>
    <w:rsid w:val="0031081A"/>
    <w:rsid w:val="00313224"/>
    <w:rsid w:val="003207F2"/>
    <w:rsid w:val="00323CA1"/>
    <w:rsid w:val="003257DE"/>
    <w:rsid w:val="00331BD3"/>
    <w:rsid w:val="00345D9D"/>
    <w:rsid w:val="00355F8D"/>
    <w:rsid w:val="00363D6C"/>
    <w:rsid w:val="00366A20"/>
    <w:rsid w:val="00366C6D"/>
    <w:rsid w:val="00372441"/>
    <w:rsid w:val="003854F8"/>
    <w:rsid w:val="003B1EB5"/>
    <w:rsid w:val="003D57EF"/>
    <w:rsid w:val="003F2904"/>
    <w:rsid w:val="00413996"/>
    <w:rsid w:val="00433DBB"/>
    <w:rsid w:val="00434348"/>
    <w:rsid w:val="004356AA"/>
    <w:rsid w:val="00436D04"/>
    <w:rsid w:val="00440186"/>
    <w:rsid w:val="00441013"/>
    <w:rsid w:val="00450224"/>
    <w:rsid w:val="00453D93"/>
    <w:rsid w:val="00454BB1"/>
    <w:rsid w:val="00485B14"/>
    <w:rsid w:val="004908AF"/>
    <w:rsid w:val="004926C5"/>
    <w:rsid w:val="004A216A"/>
    <w:rsid w:val="004B0649"/>
    <w:rsid w:val="004B4CD1"/>
    <w:rsid w:val="004B5A25"/>
    <w:rsid w:val="004C1308"/>
    <w:rsid w:val="004E35E4"/>
    <w:rsid w:val="00512CF7"/>
    <w:rsid w:val="00513FB9"/>
    <w:rsid w:val="00526949"/>
    <w:rsid w:val="00542282"/>
    <w:rsid w:val="00542339"/>
    <w:rsid w:val="0056076F"/>
    <w:rsid w:val="00565457"/>
    <w:rsid w:val="00597A33"/>
    <w:rsid w:val="005A1B16"/>
    <w:rsid w:val="005A3C62"/>
    <w:rsid w:val="005B4C83"/>
    <w:rsid w:val="005B602C"/>
    <w:rsid w:val="005C2DD9"/>
    <w:rsid w:val="005C5076"/>
    <w:rsid w:val="005D2BEE"/>
    <w:rsid w:val="005F21E4"/>
    <w:rsid w:val="005F54FF"/>
    <w:rsid w:val="005F7C19"/>
    <w:rsid w:val="00614ABA"/>
    <w:rsid w:val="006246FC"/>
    <w:rsid w:val="006441E9"/>
    <w:rsid w:val="006671F8"/>
    <w:rsid w:val="00686998"/>
    <w:rsid w:val="006D3405"/>
    <w:rsid w:val="006D4886"/>
    <w:rsid w:val="006D74F2"/>
    <w:rsid w:val="006D7EAE"/>
    <w:rsid w:val="006E136E"/>
    <w:rsid w:val="006E7265"/>
    <w:rsid w:val="00702A3F"/>
    <w:rsid w:val="00714596"/>
    <w:rsid w:val="00732D24"/>
    <w:rsid w:val="00733E66"/>
    <w:rsid w:val="00735274"/>
    <w:rsid w:val="00736815"/>
    <w:rsid w:val="00750974"/>
    <w:rsid w:val="007905A9"/>
    <w:rsid w:val="007A517B"/>
    <w:rsid w:val="007C750F"/>
    <w:rsid w:val="007D5756"/>
    <w:rsid w:val="007D5BBC"/>
    <w:rsid w:val="007F0ACF"/>
    <w:rsid w:val="00811C66"/>
    <w:rsid w:val="008145FF"/>
    <w:rsid w:val="00816154"/>
    <w:rsid w:val="0084437D"/>
    <w:rsid w:val="00850E51"/>
    <w:rsid w:val="008510BD"/>
    <w:rsid w:val="008516E2"/>
    <w:rsid w:val="0085330A"/>
    <w:rsid w:val="0086041E"/>
    <w:rsid w:val="00882D9F"/>
    <w:rsid w:val="008955CA"/>
    <w:rsid w:val="00896CA6"/>
    <w:rsid w:val="008A0303"/>
    <w:rsid w:val="008B27B4"/>
    <w:rsid w:val="008B5CCA"/>
    <w:rsid w:val="008D3F83"/>
    <w:rsid w:val="0090048D"/>
    <w:rsid w:val="00904DEB"/>
    <w:rsid w:val="00910E86"/>
    <w:rsid w:val="00943F92"/>
    <w:rsid w:val="009553D0"/>
    <w:rsid w:val="009570AD"/>
    <w:rsid w:val="0099778A"/>
    <w:rsid w:val="009A2651"/>
    <w:rsid w:val="009D45CE"/>
    <w:rsid w:val="009E72B6"/>
    <w:rsid w:val="00A0071B"/>
    <w:rsid w:val="00A06B02"/>
    <w:rsid w:val="00A10419"/>
    <w:rsid w:val="00A158CD"/>
    <w:rsid w:val="00A20908"/>
    <w:rsid w:val="00A21DBB"/>
    <w:rsid w:val="00A448BF"/>
    <w:rsid w:val="00A44D4F"/>
    <w:rsid w:val="00A46002"/>
    <w:rsid w:val="00A54140"/>
    <w:rsid w:val="00A64145"/>
    <w:rsid w:val="00A84A27"/>
    <w:rsid w:val="00A85275"/>
    <w:rsid w:val="00A947FA"/>
    <w:rsid w:val="00AA0732"/>
    <w:rsid w:val="00AE29C7"/>
    <w:rsid w:val="00AE37B4"/>
    <w:rsid w:val="00AE4C44"/>
    <w:rsid w:val="00B12FAF"/>
    <w:rsid w:val="00B135D3"/>
    <w:rsid w:val="00B15B15"/>
    <w:rsid w:val="00B52FDE"/>
    <w:rsid w:val="00B55F34"/>
    <w:rsid w:val="00B927EF"/>
    <w:rsid w:val="00BB46A7"/>
    <w:rsid w:val="00C01D66"/>
    <w:rsid w:val="00C04E9B"/>
    <w:rsid w:val="00C106D7"/>
    <w:rsid w:val="00C137FC"/>
    <w:rsid w:val="00C33C71"/>
    <w:rsid w:val="00C3662D"/>
    <w:rsid w:val="00C414E5"/>
    <w:rsid w:val="00C451DC"/>
    <w:rsid w:val="00C47BB9"/>
    <w:rsid w:val="00C6162D"/>
    <w:rsid w:val="00C80CA8"/>
    <w:rsid w:val="00CA6D62"/>
    <w:rsid w:val="00CE1F8E"/>
    <w:rsid w:val="00CE2ECA"/>
    <w:rsid w:val="00CE54C4"/>
    <w:rsid w:val="00D00979"/>
    <w:rsid w:val="00D10541"/>
    <w:rsid w:val="00D14A55"/>
    <w:rsid w:val="00D20EAA"/>
    <w:rsid w:val="00D21215"/>
    <w:rsid w:val="00D21C56"/>
    <w:rsid w:val="00D47F85"/>
    <w:rsid w:val="00D65446"/>
    <w:rsid w:val="00D80DFE"/>
    <w:rsid w:val="00D920FB"/>
    <w:rsid w:val="00DB3F8C"/>
    <w:rsid w:val="00DB4461"/>
    <w:rsid w:val="00DC0A9C"/>
    <w:rsid w:val="00DC5E16"/>
    <w:rsid w:val="00DD6539"/>
    <w:rsid w:val="00DE09E2"/>
    <w:rsid w:val="00DE26B0"/>
    <w:rsid w:val="00DE341E"/>
    <w:rsid w:val="00DF4231"/>
    <w:rsid w:val="00E067B5"/>
    <w:rsid w:val="00E07657"/>
    <w:rsid w:val="00E16CC7"/>
    <w:rsid w:val="00E22E01"/>
    <w:rsid w:val="00E244D8"/>
    <w:rsid w:val="00E26CF3"/>
    <w:rsid w:val="00E300E0"/>
    <w:rsid w:val="00E3428C"/>
    <w:rsid w:val="00E50DD4"/>
    <w:rsid w:val="00E6140D"/>
    <w:rsid w:val="00E7129A"/>
    <w:rsid w:val="00E91299"/>
    <w:rsid w:val="00EA1EF9"/>
    <w:rsid w:val="00EA3C86"/>
    <w:rsid w:val="00EA555F"/>
    <w:rsid w:val="00EB0F31"/>
    <w:rsid w:val="00EB5D99"/>
    <w:rsid w:val="00EC12B9"/>
    <w:rsid w:val="00EC290A"/>
    <w:rsid w:val="00EC3C4F"/>
    <w:rsid w:val="00EE125A"/>
    <w:rsid w:val="00EE3822"/>
    <w:rsid w:val="00EF04B5"/>
    <w:rsid w:val="00F07808"/>
    <w:rsid w:val="00F1445A"/>
    <w:rsid w:val="00F21850"/>
    <w:rsid w:val="00F22D6E"/>
    <w:rsid w:val="00F37D79"/>
    <w:rsid w:val="00F43DF0"/>
    <w:rsid w:val="00F47F55"/>
    <w:rsid w:val="00F607F7"/>
    <w:rsid w:val="00F8390E"/>
    <w:rsid w:val="00F847C0"/>
    <w:rsid w:val="00F84AFA"/>
    <w:rsid w:val="00F855A9"/>
    <w:rsid w:val="00FB7B59"/>
    <w:rsid w:val="00FC32B6"/>
    <w:rsid w:val="00FC35A6"/>
    <w:rsid w:val="00FC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B468"/>
  <w15:docId w15:val="{C49F3D87-BE06-4F93-93D2-3DCA669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14E5"/>
    <w:pPr>
      <w:spacing w:before="120" w:after="120" w:line="276" w:lineRule="auto"/>
      <w:jc w:val="both"/>
    </w:pPr>
    <w:rPr>
      <w:rFonts w:ascii="Verdana" w:hAnsi="Verdana"/>
      <w:szCs w:val="22"/>
      <w:lang w:val="en-US" w:eastAsia="en-US"/>
    </w:rPr>
  </w:style>
  <w:style w:type="paragraph" w:styleId="1">
    <w:name w:val="heading 1"/>
    <w:basedOn w:val="a1"/>
    <w:next w:val="a1"/>
    <w:link w:val="1Char"/>
    <w:uiPriority w:val="9"/>
    <w:qFormat/>
    <w:rsid w:val="00A10419"/>
    <w:pPr>
      <w:keepNext/>
      <w:keepLines/>
      <w:numPr>
        <w:numId w:val="3"/>
      </w:numPr>
      <w:spacing w:before="480" w:after="0"/>
      <w:ind w:left="431" w:hanging="431"/>
      <w:outlineLvl w:val="0"/>
    </w:pPr>
    <w:rPr>
      <w:rFonts w:eastAsia="Times New Roman"/>
      <w:b/>
      <w:bCs/>
      <w:color w:val="567A84"/>
      <w:sz w:val="36"/>
      <w:szCs w:val="28"/>
    </w:rPr>
  </w:style>
  <w:style w:type="paragraph" w:styleId="2">
    <w:name w:val="heading 2"/>
    <w:basedOn w:val="a1"/>
    <w:next w:val="a1"/>
    <w:link w:val="2Char"/>
    <w:uiPriority w:val="9"/>
    <w:unhideWhenUsed/>
    <w:qFormat/>
    <w:rsid w:val="00A10419"/>
    <w:pPr>
      <w:keepNext/>
      <w:keepLines/>
      <w:numPr>
        <w:ilvl w:val="1"/>
        <w:numId w:val="3"/>
      </w:numPr>
      <w:spacing w:before="240" w:after="0"/>
      <w:ind w:left="576"/>
      <w:outlineLvl w:val="1"/>
    </w:pPr>
    <w:rPr>
      <w:rFonts w:eastAsia="Times New Roman"/>
      <w:b/>
      <w:bCs/>
      <w:color w:val="567A84"/>
      <w:sz w:val="32"/>
      <w:szCs w:val="26"/>
    </w:rPr>
  </w:style>
  <w:style w:type="paragraph" w:styleId="3">
    <w:name w:val="heading 3"/>
    <w:basedOn w:val="a1"/>
    <w:next w:val="a1"/>
    <w:link w:val="3Char"/>
    <w:uiPriority w:val="9"/>
    <w:unhideWhenUsed/>
    <w:qFormat/>
    <w:rsid w:val="00A10419"/>
    <w:pPr>
      <w:keepNext/>
      <w:keepLines/>
      <w:numPr>
        <w:ilvl w:val="2"/>
        <w:numId w:val="3"/>
      </w:numPr>
      <w:spacing w:after="0"/>
      <w:outlineLvl w:val="2"/>
    </w:pPr>
    <w:rPr>
      <w:rFonts w:eastAsia="Times New Roman"/>
      <w:b/>
      <w:bCs/>
      <w:color w:val="567A84"/>
      <w:sz w:val="28"/>
    </w:rPr>
  </w:style>
  <w:style w:type="paragraph" w:styleId="4">
    <w:name w:val="heading 4"/>
    <w:basedOn w:val="a1"/>
    <w:next w:val="a1"/>
    <w:link w:val="4Char"/>
    <w:uiPriority w:val="99"/>
    <w:unhideWhenUsed/>
    <w:qFormat/>
    <w:rsid w:val="00A10419"/>
    <w:pPr>
      <w:keepNext/>
      <w:keepLines/>
      <w:numPr>
        <w:ilvl w:val="3"/>
        <w:numId w:val="3"/>
      </w:numPr>
      <w:spacing w:after="0"/>
      <w:ind w:left="862" w:hanging="862"/>
      <w:outlineLvl w:val="3"/>
    </w:pPr>
    <w:rPr>
      <w:rFonts w:eastAsia="Times New Roman"/>
      <w:b/>
      <w:bCs/>
      <w:i/>
      <w:iCs/>
      <w:color w:val="567A84"/>
      <w:sz w:val="26"/>
      <w:u w:val="single"/>
    </w:rPr>
  </w:style>
  <w:style w:type="paragraph" w:styleId="5">
    <w:name w:val="heading 5"/>
    <w:basedOn w:val="a1"/>
    <w:next w:val="a1"/>
    <w:link w:val="5Char"/>
    <w:uiPriority w:val="9"/>
    <w:unhideWhenUsed/>
    <w:qFormat/>
    <w:rsid w:val="00A10419"/>
    <w:pPr>
      <w:keepNext/>
      <w:keepLines/>
      <w:numPr>
        <w:ilvl w:val="4"/>
        <w:numId w:val="3"/>
      </w:numPr>
      <w:spacing w:after="0"/>
      <w:ind w:left="1009" w:hanging="1009"/>
      <w:outlineLvl w:val="4"/>
    </w:pPr>
    <w:rPr>
      <w:rFonts w:eastAsia="Times New Roman"/>
      <w:i/>
      <w:color w:val="567A84"/>
      <w:sz w:val="24"/>
      <w:u w:val="single"/>
    </w:rPr>
  </w:style>
  <w:style w:type="paragraph" w:styleId="6">
    <w:name w:val="heading 6"/>
    <w:basedOn w:val="a1"/>
    <w:next w:val="a1"/>
    <w:link w:val="6Char"/>
    <w:uiPriority w:val="9"/>
    <w:unhideWhenUsed/>
    <w:qFormat/>
    <w:rsid w:val="00A10419"/>
    <w:pPr>
      <w:keepNext/>
      <w:keepLines/>
      <w:numPr>
        <w:ilvl w:val="5"/>
        <w:numId w:val="3"/>
      </w:numPr>
      <w:spacing w:after="0"/>
      <w:ind w:left="1151" w:hanging="1151"/>
      <w:outlineLvl w:val="5"/>
    </w:pPr>
    <w:rPr>
      <w:rFonts w:eastAsia="Times New Roman"/>
      <w:i/>
      <w:iCs/>
      <w:color w:val="567A84"/>
    </w:rPr>
  </w:style>
  <w:style w:type="paragraph" w:styleId="7">
    <w:name w:val="heading 7"/>
    <w:basedOn w:val="a1"/>
    <w:next w:val="a1"/>
    <w:link w:val="7Char"/>
    <w:uiPriority w:val="9"/>
    <w:unhideWhenUsed/>
    <w:qFormat/>
    <w:rsid w:val="007F0AC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1"/>
    <w:next w:val="a1"/>
    <w:link w:val="8Char"/>
    <w:uiPriority w:val="9"/>
    <w:unhideWhenUsed/>
    <w:qFormat/>
    <w:rsid w:val="007F0ACF"/>
    <w:pPr>
      <w:keepNext/>
      <w:keepLines/>
      <w:numPr>
        <w:ilvl w:val="7"/>
        <w:numId w:val="3"/>
      </w:numPr>
      <w:spacing w:before="200" w:after="0"/>
      <w:outlineLvl w:val="7"/>
    </w:pPr>
    <w:rPr>
      <w:rFonts w:ascii="Cambria" w:eastAsia="Times New Roman" w:hAnsi="Cambria"/>
      <w:color w:val="404040"/>
      <w:szCs w:val="20"/>
    </w:rPr>
  </w:style>
  <w:style w:type="paragraph" w:styleId="9">
    <w:name w:val="heading 9"/>
    <w:basedOn w:val="a1"/>
    <w:next w:val="a1"/>
    <w:link w:val="9Char"/>
    <w:uiPriority w:val="9"/>
    <w:unhideWhenUsed/>
    <w:qFormat/>
    <w:rsid w:val="007F0ACF"/>
    <w:pPr>
      <w:keepNext/>
      <w:keepLines/>
      <w:numPr>
        <w:ilvl w:val="8"/>
        <w:numId w:val="3"/>
      </w:numPr>
      <w:spacing w:before="200" w:after="0"/>
      <w:outlineLvl w:val="8"/>
    </w:pPr>
    <w:rPr>
      <w:rFonts w:ascii="Cambria" w:eastAsia="Times New Roman" w:hAnsi="Cambria"/>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A10419"/>
    <w:rPr>
      <w:rFonts w:ascii="Verdana" w:eastAsia="Times New Roman" w:hAnsi="Verdana"/>
      <w:b/>
      <w:bCs/>
      <w:color w:val="567A84"/>
      <w:sz w:val="36"/>
      <w:szCs w:val="28"/>
      <w:lang w:val="en-US" w:eastAsia="en-US"/>
    </w:rPr>
  </w:style>
  <w:style w:type="character" w:customStyle="1" w:styleId="2Char">
    <w:name w:val="Επικεφαλίδα 2 Char"/>
    <w:link w:val="2"/>
    <w:uiPriority w:val="9"/>
    <w:rsid w:val="00A10419"/>
    <w:rPr>
      <w:rFonts w:ascii="Verdana" w:eastAsia="Times New Roman" w:hAnsi="Verdana"/>
      <w:b/>
      <w:bCs/>
      <w:color w:val="567A84"/>
      <w:sz w:val="32"/>
      <w:szCs w:val="26"/>
      <w:lang w:val="en-US" w:eastAsia="en-US"/>
    </w:rPr>
  </w:style>
  <w:style w:type="character" w:customStyle="1" w:styleId="3Char">
    <w:name w:val="Επικεφαλίδα 3 Char"/>
    <w:link w:val="3"/>
    <w:uiPriority w:val="9"/>
    <w:rsid w:val="00A10419"/>
    <w:rPr>
      <w:rFonts w:ascii="Verdana" w:eastAsia="Times New Roman" w:hAnsi="Verdana"/>
      <w:b/>
      <w:bCs/>
      <w:color w:val="567A84"/>
      <w:sz w:val="28"/>
      <w:szCs w:val="22"/>
      <w:lang w:val="en-US" w:eastAsia="en-US"/>
    </w:rPr>
  </w:style>
  <w:style w:type="character" w:customStyle="1" w:styleId="4Char">
    <w:name w:val="Επικεφαλίδα 4 Char"/>
    <w:link w:val="4"/>
    <w:uiPriority w:val="9"/>
    <w:rsid w:val="00A10419"/>
    <w:rPr>
      <w:rFonts w:ascii="Verdana" w:eastAsia="Times New Roman" w:hAnsi="Verdana"/>
      <w:b/>
      <w:bCs/>
      <w:i/>
      <w:iCs/>
      <w:color w:val="567A84"/>
      <w:sz w:val="26"/>
      <w:szCs w:val="22"/>
      <w:u w:val="single"/>
      <w:lang w:val="en-US" w:eastAsia="en-US"/>
    </w:rPr>
  </w:style>
  <w:style w:type="character" w:customStyle="1" w:styleId="5Char">
    <w:name w:val="Επικεφαλίδα 5 Char"/>
    <w:link w:val="5"/>
    <w:uiPriority w:val="9"/>
    <w:rsid w:val="00A10419"/>
    <w:rPr>
      <w:rFonts w:ascii="Verdana" w:eastAsia="Times New Roman" w:hAnsi="Verdana"/>
      <w:i/>
      <w:color w:val="567A84"/>
      <w:sz w:val="24"/>
      <w:szCs w:val="22"/>
      <w:u w:val="single"/>
      <w:lang w:val="en-US" w:eastAsia="en-US"/>
    </w:rPr>
  </w:style>
  <w:style w:type="character" w:customStyle="1" w:styleId="6Char">
    <w:name w:val="Επικεφαλίδα 6 Char"/>
    <w:link w:val="6"/>
    <w:uiPriority w:val="9"/>
    <w:rsid w:val="00A10419"/>
    <w:rPr>
      <w:rFonts w:ascii="Verdana" w:eastAsia="Times New Roman" w:hAnsi="Verdana"/>
      <w:i/>
      <w:iCs/>
      <w:color w:val="567A84"/>
      <w:sz w:val="22"/>
      <w:szCs w:val="22"/>
      <w:lang w:val="en-US" w:eastAsia="en-US"/>
    </w:rPr>
  </w:style>
  <w:style w:type="character" w:customStyle="1" w:styleId="7Char">
    <w:name w:val="Επικεφαλίδα 7 Char"/>
    <w:link w:val="7"/>
    <w:uiPriority w:val="9"/>
    <w:semiHidden/>
    <w:rsid w:val="007F0ACF"/>
    <w:rPr>
      <w:rFonts w:ascii="Cambria" w:eastAsia="Times New Roman" w:hAnsi="Cambria" w:cs="Times New Roman"/>
      <w:i/>
      <w:iCs/>
      <w:color w:val="404040"/>
    </w:rPr>
  </w:style>
  <w:style w:type="character" w:customStyle="1" w:styleId="8Char">
    <w:name w:val="Επικεφαλίδα 8 Char"/>
    <w:link w:val="8"/>
    <w:uiPriority w:val="9"/>
    <w:semiHidden/>
    <w:rsid w:val="007F0ACF"/>
    <w:rPr>
      <w:rFonts w:ascii="Cambria" w:eastAsia="Times New Roman" w:hAnsi="Cambria" w:cs="Times New Roman"/>
      <w:color w:val="404040"/>
      <w:sz w:val="20"/>
      <w:szCs w:val="20"/>
    </w:rPr>
  </w:style>
  <w:style w:type="character" w:customStyle="1" w:styleId="9Char">
    <w:name w:val="Επικεφαλίδα 9 Char"/>
    <w:link w:val="9"/>
    <w:uiPriority w:val="9"/>
    <w:semiHidden/>
    <w:rsid w:val="007F0ACF"/>
    <w:rPr>
      <w:rFonts w:ascii="Cambria" w:eastAsia="Times New Roman" w:hAnsi="Cambria" w:cs="Times New Roman"/>
      <w:i/>
      <w:iCs/>
      <w:color w:val="404040"/>
      <w:sz w:val="20"/>
      <w:szCs w:val="20"/>
    </w:rPr>
  </w:style>
  <w:style w:type="paragraph" w:customStyle="1" w:styleId="a0">
    <w:name w:val="κουκκίδες"/>
    <w:basedOn w:val="a1"/>
    <w:next w:val="a1"/>
    <w:qFormat/>
    <w:rsid w:val="00614ABA"/>
    <w:pPr>
      <w:numPr>
        <w:numId w:val="4"/>
      </w:numPr>
      <w:spacing w:before="0" w:after="0" w:line="240" w:lineRule="auto"/>
      <w:ind w:left="714" w:hanging="357"/>
    </w:pPr>
  </w:style>
  <w:style w:type="paragraph" w:customStyle="1" w:styleId="a">
    <w:name w:val="Αρίθμηση"/>
    <w:basedOn w:val="a1"/>
    <w:qFormat/>
    <w:rsid w:val="00614ABA"/>
    <w:pPr>
      <w:numPr>
        <w:numId w:val="5"/>
      </w:numPr>
      <w:spacing w:before="0" w:after="0" w:line="240" w:lineRule="auto"/>
      <w:ind w:left="714" w:hanging="357"/>
    </w:pPr>
  </w:style>
  <w:style w:type="paragraph" w:customStyle="1" w:styleId="a5">
    <w:name w:val="λεζάντα"/>
    <w:basedOn w:val="a1"/>
    <w:qFormat/>
    <w:rsid w:val="00F1445A"/>
    <w:pPr>
      <w:spacing w:line="240" w:lineRule="auto"/>
      <w:jc w:val="center"/>
    </w:pPr>
    <w:rPr>
      <w:b/>
      <w:sz w:val="18"/>
      <w:u w:val="single"/>
      <w:lang w:val="el-GR"/>
    </w:rPr>
  </w:style>
  <w:style w:type="paragraph" w:styleId="a6">
    <w:name w:val="header"/>
    <w:basedOn w:val="a1"/>
    <w:link w:val="Char"/>
    <w:uiPriority w:val="99"/>
    <w:unhideWhenUsed/>
    <w:rsid w:val="000A363F"/>
    <w:pPr>
      <w:tabs>
        <w:tab w:val="center" w:pos="4320"/>
        <w:tab w:val="right" w:pos="8640"/>
      </w:tabs>
    </w:pPr>
  </w:style>
  <w:style w:type="character" w:customStyle="1" w:styleId="Char">
    <w:name w:val="Κεφαλίδα Char"/>
    <w:link w:val="a6"/>
    <w:uiPriority w:val="99"/>
    <w:rsid w:val="000A363F"/>
    <w:rPr>
      <w:rFonts w:ascii="Verdana" w:hAnsi="Verdana"/>
      <w:sz w:val="22"/>
      <w:szCs w:val="22"/>
    </w:rPr>
  </w:style>
  <w:style w:type="paragraph" w:styleId="a7">
    <w:name w:val="footer"/>
    <w:basedOn w:val="a1"/>
    <w:link w:val="Char0"/>
    <w:uiPriority w:val="99"/>
    <w:unhideWhenUsed/>
    <w:rsid w:val="000A363F"/>
    <w:pPr>
      <w:tabs>
        <w:tab w:val="center" w:pos="4320"/>
        <w:tab w:val="right" w:pos="8640"/>
      </w:tabs>
    </w:pPr>
  </w:style>
  <w:style w:type="character" w:customStyle="1" w:styleId="Char0">
    <w:name w:val="Υποσέλιδο Char"/>
    <w:link w:val="a7"/>
    <w:uiPriority w:val="99"/>
    <w:rsid w:val="000A363F"/>
    <w:rPr>
      <w:rFonts w:ascii="Verdana" w:hAnsi="Verdana"/>
      <w:sz w:val="22"/>
      <w:szCs w:val="22"/>
    </w:rPr>
  </w:style>
  <w:style w:type="paragraph" w:customStyle="1" w:styleId="Header1">
    <w:name w:val="Header1"/>
    <w:basedOn w:val="a6"/>
    <w:qFormat/>
    <w:rsid w:val="00513FB9"/>
    <w:pPr>
      <w:tabs>
        <w:tab w:val="clear" w:pos="8640"/>
        <w:tab w:val="right" w:pos="9356"/>
      </w:tabs>
      <w:spacing w:after="0"/>
    </w:pPr>
    <w:rPr>
      <w:b/>
      <w:noProof/>
      <w:sz w:val="24"/>
    </w:rPr>
  </w:style>
  <w:style w:type="paragraph" w:styleId="a8">
    <w:name w:val="Title"/>
    <w:basedOn w:val="a1"/>
    <w:next w:val="a1"/>
    <w:link w:val="Char1"/>
    <w:uiPriority w:val="10"/>
    <w:qFormat/>
    <w:rsid w:val="00E07657"/>
    <w:pPr>
      <w:spacing w:before="240" w:after="60"/>
      <w:jc w:val="center"/>
      <w:outlineLvl w:val="0"/>
    </w:pPr>
    <w:rPr>
      <w:rFonts w:eastAsia="Times New Roman"/>
      <w:b/>
      <w:bCs/>
      <w:kern w:val="28"/>
      <w:sz w:val="48"/>
      <w:szCs w:val="32"/>
    </w:rPr>
  </w:style>
  <w:style w:type="character" w:customStyle="1" w:styleId="Char1">
    <w:name w:val="Τίτλος Char"/>
    <w:link w:val="a8"/>
    <w:uiPriority w:val="10"/>
    <w:rsid w:val="00E07657"/>
    <w:rPr>
      <w:rFonts w:ascii="Verdana" w:eastAsia="Times New Roman" w:hAnsi="Verdana" w:cs="Times New Roman"/>
      <w:b/>
      <w:bCs/>
      <w:kern w:val="28"/>
      <w:sz w:val="48"/>
      <w:szCs w:val="32"/>
    </w:rPr>
  </w:style>
  <w:style w:type="paragraph" w:customStyle="1" w:styleId="10">
    <w:name w:val="Υπότιτλος1"/>
    <w:basedOn w:val="a8"/>
    <w:qFormat/>
    <w:rsid w:val="00E07657"/>
    <w:rPr>
      <w:sz w:val="36"/>
      <w:lang w:val="el-GR"/>
    </w:rPr>
  </w:style>
  <w:style w:type="paragraph" w:customStyle="1" w:styleId="a9">
    <w:name w:val="Συντελεστές"/>
    <w:basedOn w:val="a1"/>
    <w:qFormat/>
    <w:rsid w:val="00E07657"/>
    <w:pPr>
      <w:jc w:val="left"/>
    </w:pPr>
    <w:rPr>
      <w:lang w:val="el-GR"/>
    </w:rPr>
  </w:style>
  <w:style w:type="table" w:styleId="aa">
    <w:name w:val="Table Grid"/>
    <w:basedOn w:val="a3"/>
    <w:uiPriority w:val="59"/>
    <w:rsid w:val="00E0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1"/>
    <w:next w:val="a1"/>
    <w:link w:val="Char2"/>
    <w:uiPriority w:val="11"/>
    <w:qFormat/>
    <w:rsid w:val="00E07657"/>
    <w:pPr>
      <w:spacing w:after="60"/>
      <w:jc w:val="center"/>
      <w:outlineLvl w:val="1"/>
    </w:pPr>
    <w:rPr>
      <w:rFonts w:ascii="Cambria" w:eastAsia="Times New Roman" w:hAnsi="Cambria"/>
      <w:sz w:val="24"/>
      <w:szCs w:val="24"/>
    </w:rPr>
  </w:style>
  <w:style w:type="character" w:customStyle="1" w:styleId="Char2">
    <w:name w:val="Υπότιτλος Char"/>
    <w:link w:val="ab"/>
    <w:uiPriority w:val="11"/>
    <w:rsid w:val="00E07657"/>
    <w:rPr>
      <w:rFonts w:ascii="Cambria" w:eastAsia="Times New Roman" w:hAnsi="Cambria" w:cs="Times New Roman"/>
      <w:sz w:val="24"/>
      <w:szCs w:val="24"/>
    </w:rPr>
  </w:style>
  <w:style w:type="character" w:styleId="ac">
    <w:name w:val="Emphasis"/>
    <w:uiPriority w:val="20"/>
    <w:qFormat/>
    <w:rsid w:val="00E07657"/>
    <w:rPr>
      <w:i/>
      <w:iCs/>
    </w:rPr>
  </w:style>
  <w:style w:type="character" w:styleId="ad">
    <w:name w:val="Intense Emphasis"/>
    <w:uiPriority w:val="21"/>
    <w:qFormat/>
    <w:rsid w:val="00E07657"/>
    <w:rPr>
      <w:b/>
      <w:bCs/>
      <w:i/>
      <w:iCs/>
      <w:color w:val="4F81BD"/>
    </w:rPr>
  </w:style>
  <w:style w:type="paragraph" w:styleId="ae">
    <w:name w:val="TOC Heading"/>
    <w:basedOn w:val="1"/>
    <w:next w:val="a1"/>
    <w:uiPriority w:val="39"/>
    <w:unhideWhenUsed/>
    <w:qFormat/>
    <w:rsid w:val="00904DEB"/>
    <w:pPr>
      <w:numPr>
        <w:numId w:val="0"/>
      </w:numPr>
      <w:jc w:val="left"/>
      <w:outlineLvl w:val="9"/>
    </w:pPr>
    <w:rPr>
      <w:rFonts w:ascii="Cambria" w:eastAsia="MS Gothic" w:hAnsi="Cambria"/>
      <w:sz w:val="28"/>
      <w:lang w:eastAsia="ja-JP"/>
    </w:rPr>
  </w:style>
  <w:style w:type="paragraph" w:styleId="11">
    <w:name w:val="toc 1"/>
    <w:basedOn w:val="a1"/>
    <w:next w:val="a1"/>
    <w:autoRedefine/>
    <w:uiPriority w:val="39"/>
    <w:unhideWhenUsed/>
    <w:rsid w:val="00904DEB"/>
  </w:style>
  <w:style w:type="paragraph" w:styleId="20">
    <w:name w:val="toc 2"/>
    <w:basedOn w:val="a1"/>
    <w:next w:val="a1"/>
    <w:autoRedefine/>
    <w:uiPriority w:val="39"/>
    <w:unhideWhenUsed/>
    <w:rsid w:val="00904DEB"/>
    <w:pPr>
      <w:ind w:left="220"/>
    </w:pPr>
  </w:style>
  <w:style w:type="paragraph" w:styleId="30">
    <w:name w:val="toc 3"/>
    <w:basedOn w:val="a1"/>
    <w:next w:val="a1"/>
    <w:autoRedefine/>
    <w:uiPriority w:val="39"/>
    <w:unhideWhenUsed/>
    <w:rsid w:val="00904DEB"/>
    <w:pPr>
      <w:ind w:left="440"/>
    </w:pPr>
  </w:style>
  <w:style w:type="character" w:styleId="-">
    <w:name w:val="Hyperlink"/>
    <w:uiPriority w:val="99"/>
    <w:unhideWhenUsed/>
    <w:rsid w:val="00904DEB"/>
    <w:rPr>
      <w:color w:val="0000FF"/>
      <w:u w:val="single"/>
    </w:rPr>
  </w:style>
  <w:style w:type="paragraph" w:customStyle="1" w:styleId="-0">
    <w:name w:val="Γραμμές-Στήλες Πίνακα"/>
    <w:basedOn w:val="a1"/>
    <w:next w:val="a1"/>
    <w:qFormat/>
    <w:rsid w:val="00A10419"/>
    <w:pPr>
      <w:spacing w:line="240" w:lineRule="auto"/>
      <w:jc w:val="center"/>
    </w:pPr>
    <w:rPr>
      <w:rFonts w:cs="Arial"/>
      <w:b/>
      <w:color w:val="567A84"/>
      <w:szCs w:val="18"/>
    </w:rPr>
  </w:style>
  <w:style w:type="paragraph" w:customStyle="1" w:styleId="af">
    <w:name w:val="Κείμενο πίνακα"/>
    <w:basedOn w:val="-0"/>
    <w:qFormat/>
    <w:rsid w:val="00355F8D"/>
    <w:pPr>
      <w:spacing w:before="0" w:after="0"/>
      <w:jc w:val="left"/>
    </w:pPr>
    <w:rPr>
      <w:b w:val="0"/>
      <w:color w:val="auto"/>
    </w:rPr>
  </w:style>
  <w:style w:type="paragraph" w:styleId="af0">
    <w:name w:val="footnote text"/>
    <w:basedOn w:val="a1"/>
    <w:link w:val="Char3"/>
    <w:uiPriority w:val="99"/>
    <w:unhideWhenUsed/>
    <w:rsid w:val="0084437D"/>
    <w:pPr>
      <w:jc w:val="left"/>
    </w:pPr>
    <w:rPr>
      <w:sz w:val="16"/>
      <w:szCs w:val="20"/>
    </w:rPr>
  </w:style>
  <w:style w:type="character" w:customStyle="1" w:styleId="Char3">
    <w:name w:val="Κείμενο υποσημείωσης Char"/>
    <w:link w:val="af0"/>
    <w:uiPriority w:val="99"/>
    <w:rsid w:val="0084437D"/>
    <w:rPr>
      <w:rFonts w:ascii="Verdana" w:hAnsi="Verdana"/>
      <w:sz w:val="16"/>
    </w:rPr>
  </w:style>
  <w:style w:type="character" w:styleId="af1">
    <w:name w:val="footnote reference"/>
    <w:uiPriority w:val="99"/>
    <w:semiHidden/>
    <w:unhideWhenUsed/>
    <w:rsid w:val="0084437D"/>
    <w:rPr>
      <w:vertAlign w:val="superscript"/>
    </w:rPr>
  </w:style>
  <w:style w:type="paragraph" w:styleId="af2">
    <w:name w:val="Balloon Text"/>
    <w:basedOn w:val="a1"/>
    <w:link w:val="Char4"/>
    <w:uiPriority w:val="99"/>
    <w:semiHidden/>
    <w:unhideWhenUsed/>
    <w:rsid w:val="000F6F11"/>
    <w:pPr>
      <w:spacing w:before="0" w:after="0" w:line="240" w:lineRule="auto"/>
    </w:pPr>
    <w:rPr>
      <w:rFonts w:ascii="Tahoma" w:hAnsi="Tahoma" w:cs="Tahoma"/>
      <w:sz w:val="16"/>
      <w:szCs w:val="16"/>
    </w:rPr>
  </w:style>
  <w:style w:type="character" w:customStyle="1" w:styleId="Char4">
    <w:name w:val="Κείμενο πλαισίου Char"/>
    <w:link w:val="af2"/>
    <w:uiPriority w:val="99"/>
    <w:semiHidden/>
    <w:rsid w:val="000F6F11"/>
    <w:rPr>
      <w:rFonts w:ascii="Tahoma" w:hAnsi="Tahoma" w:cs="Tahoma"/>
      <w:sz w:val="16"/>
      <w:szCs w:val="16"/>
    </w:rPr>
  </w:style>
  <w:style w:type="character" w:styleId="af3">
    <w:name w:val="annotation reference"/>
    <w:basedOn w:val="a2"/>
    <w:uiPriority w:val="99"/>
    <w:semiHidden/>
    <w:unhideWhenUsed/>
    <w:rsid w:val="00A54140"/>
    <w:rPr>
      <w:sz w:val="16"/>
      <w:szCs w:val="16"/>
    </w:rPr>
  </w:style>
  <w:style w:type="paragraph" w:styleId="af4">
    <w:name w:val="annotation text"/>
    <w:basedOn w:val="a1"/>
    <w:link w:val="Char5"/>
    <w:uiPriority w:val="99"/>
    <w:semiHidden/>
    <w:unhideWhenUsed/>
    <w:rsid w:val="00A54140"/>
    <w:pPr>
      <w:spacing w:before="0" w:after="160" w:line="240" w:lineRule="auto"/>
      <w:jc w:val="left"/>
    </w:pPr>
    <w:rPr>
      <w:rFonts w:asciiTheme="minorHAnsi" w:eastAsiaTheme="minorHAnsi" w:hAnsiTheme="minorHAnsi" w:cstheme="minorBidi"/>
      <w:szCs w:val="20"/>
      <w:lang w:val="el-GR"/>
    </w:rPr>
  </w:style>
  <w:style w:type="character" w:customStyle="1" w:styleId="Char5">
    <w:name w:val="Κείμενο σχολίου Char"/>
    <w:basedOn w:val="a2"/>
    <w:link w:val="af4"/>
    <w:uiPriority w:val="99"/>
    <w:semiHidden/>
    <w:rsid w:val="00A54140"/>
    <w:rPr>
      <w:rFonts w:asciiTheme="minorHAnsi" w:eastAsiaTheme="minorHAnsi" w:hAnsiTheme="minorHAnsi" w:cstheme="minorBidi"/>
      <w:lang w:eastAsia="en-US"/>
    </w:rPr>
  </w:style>
  <w:style w:type="paragraph" w:styleId="af5">
    <w:name w:val="endnote text"/>
    <w:basedOn w:val="a1"/>
    <w:link w:val="Char6"/>
    <w:uiPriority w:val="99"/>
    <w:semiHidden/>
    <w:unhideWhenUsed/>
    <w:rsid w:val="00160013"/>
    <w:pPr>
      <w:spacing w:before="0" w:after="0" w:line="240" w:lineRule="auto"/>
    </w:pPr>
    <w:rPr>
      <w:szCs w:val="20"/>
    </w:rPr>
  </w:style>
  <w:style w:type="character" w:customStyle="1" w:styleId="Char6">
    <w:name w:val="Κείμενο σημείωσης τέλους Char"/>
    <w:basedOn w:val="a2"/>
    <w:link w:val="af5"/>
    <w:uiPriority w:val="99"/>
    <w:semiHidden/>
    <w:rsid w:val="00160013"/>
    <w:rPr>
      <w:rFonts w:ascii="Verdana" w:hAnsi="Verdana"/>
      <w:lang w:val="en-US" w:eastAsia="en-US"/>
    </w:rPr>
  </w:style>
  <w:style w:type="character" w:styleId="af6">
    <w:name w:val="endnote reference"/>
    <w:basedOn w:val="a2"/>
    <w:uiPriority w:val="99"/>
    <w:semiHidden/>
    <w:unhideWhenUsed/>
    <w:rsid w:val="00160013"/>
    <w:rPr>
      <w:vertAlign w:val="superscript"/>
    </w:rPr>
  </w:style>
  <w:style w:type="character" w:customStyle="1" w:styleId="InternetLink">
    <w:name w:val="Internet Link"/>
    <w:basedOn w:val="a2"/>
    <w:uiPriority w:val="99"/>
    <w:rsid w:val="001B3AE5"/>
    <w:rPr>
      <w:color w:val="0000FF"/>
      <w:u w:val="single"/>
    </w:rPr>
  </w:style>
  <w:style w:type="paragraph" w:styleId="Web">
    <w:name w:val="Normal (Web)"/>
    <w:basedOn w:val="a1"/>
    <w:uiPriority w:val="99"/>
    <w:semiHidden/>
    <w:rsid w:val="001B3AE5"/>
    <w:pPr>
      <w:suppressAutoHyphens/>
      <w:spacing w:before="0" w:after="280" w:line="240" w:lineRule="auto"/>
      <w:jc w:val="left"/>
    </w:pPr>
    <w:rPr>
      <w:rFonts w:ascii="Times New Roman" w:eastAsia="Times New Roman" w:hAnsi="Times New Roman"/>
      <w:sz w:val="24"/>
      <w:szCs w:val="24"/>
      <w:lang w:val="el-GR" w:eastAsia="el-GR"/>
    </w:rPr>
  </w:style>
  <w:style w:type="paragraph" w:styleId="af7">
    <w:name w:val="List Paragraph"/>
    <w:basedOn w:val="a1"/>
    <w:uiPriority w:val="34"/>
    <w:qFormat/>
    <w:rsid w:val="001B3AE5"/>
    <w:pPr>
      <w:suppressAutoHyphens/>
      <w:spacing w:before="0" w:after="0" w:line="240" w:lineRule="auto"/>
      <w:ind w:left="720"/>
      <w:jc w:val="left"/>
    </w:pPr>
    <w:rPr>
      <w:rFonts w:ascii="Times New Roman" w:eastAsia="Times New Roman" w:hAnsi="Times New Roman"/>
      <w:sz w:val="24"/>
      <w:szCs w:val="24"/>
      <w:lang w:val="el-GR" w:eastAsia="el-GR"/>
    </w:rPr>
  </w:style>
  <w:style w:type="paragraph" w:customStyle="1" w:styleId="12">
    <w:name w:val="Παράγραφος λίστας1"/>
    <w:basedOn w:val="a1"/>
    <w:uiPriority w:val="99"/>
    <w:rsid w:val="00EB0F31"/>
    <w:pPr>
      <w:suppressAutoHyphens/>
      <w:spacing w:before="0" w:after="0" w:line="240" w:lineRule="auto"/>
      <w:ind w:left="720"/>
      <w:jc w:val="left"/>
    </w:pPr>
    <w:rPr>
      <w:rFonts w:ascii="Times New Roman" w:eastAsia="Times New Roman" w:hAnsi="Times New Roman"/>
      <w:sz w:val="24"/>
      <w:szCs w:val="24"/>
      <w:lang w:val="el-GR" w:eastAsia="el-GR"/>
    </w:rPr>
  </w:style>
  <w:style w:type="paragraph" w:customStyle="1" w:styleId="13">
    <w:name w:val="Βασικό1"/>
    <w:rsid w:val="00542339"/>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6436eed4c6d47843148063e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google.gr/" TargetMode="External"/><Relationship Id="rId4" Type="http://schemas.openxmlformats.org/officeDocument/2006/relationships/settings" Target="settings.xml"/><Relationship Id="rId9" Type="http://schemas.openxmlformats.org/officeDocument/2006/relationships/hyperlink" Target="https://www.thinglink.com/scene/170298579468524029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ata\&#928;&#929;&#927;&#917;&#932;&#927;&#921;&#924;&#913;&#931;&#921;&#913;%20&#925;&#917;&#927;&#933;%20&#917;&#929;&#915;&#927;&#933;\&#928;&#913;&#922;&#917;\Templates_&#924;&#940;&#961;&#964;&#953;&#959;&#962;%202018\&#917;&#922;&#928;&#913;&#921;&#916;&#917;&#933;&#931;&#919;%20&#917;&#928;&#921;&#924;&#927;&#929;&#934;&#937;&#932;&#937;&#92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28EE-B21C-41E8-AFC3-EBF3217B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ΕΚΠΑΙΔΕΥΣΗ ΕΠΙΜΟΡΦΩΤΩΝ_WORD_TEMPLATE</Template>
  <TotalTime>39</TotalTime>
  <Pages>5</Pages>
  <Words>756</Words>
  <Characters>4088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4835</CharactersWithSpaces>
  <SharedDoc>false</SharedDoc>
  <HLinks>
    <vt:vector size="24" baseType="variant">
      <vt:variant>
        <vt:i4>1769529</vt:i4>
      </vt:variant>
      <vt:variant>
        <vt:i4>20</vt:i4>
      </vt:variant>
      <vt:variant>
        <vt:i4>0</vt:i4>
      </vt:variant>
      <vt:variant>
        <vt:i4>5</vt:i4>
      </vt:variant>
      <vt:variant>
        <vt:lpwstr/>
      </vt:variant>
      <vt:variant>
        <vt:lpwstr>_Toc331690299</vt:lpwstr>
      </vt:variant>
      <vt:variant>
        <vt:i4>1769529</vt:i4>
      </vt:variant>
      <vt:variant>
        <vt:i4>14</vt:i4>
      </vt:variant>
      <vt:variant>
        <vt:i4>0</vt:i4>
      </vt:variant>
      <vt:variant>
        <vt:i4>5</vt:i4>
      </vt:variant>
      <vt:variant>
        <vt:lpwstr/>
      </vt:variant>
      <vt:variant>
        <vt:lpwstr>_Toc331690298</vt:lpwstr>
      </vt:variant>
      <vt:variant>
        <vt:i4>1769529</vt:i4>
      </vt:variant>
      <vt:variant>
        <vt:i4>8</vt:i4>
      </vt:variant>
      <vt:variant>
        <vt:i4>0</vt:i4>
      </vt:variant>
      <vt:variant>
        <vt:i4>5</vt:i4>
      </vt:variant>
      <vt:variant>
        <vt:lpwstr/>
      </vt:variant>
      <vt:variant>
        <vt:lpwstr>_Toc331690297</vt:lpwstr>
      </vt:variant>
      <vt:variant>
        <vt:i4>1769529</vt:i4>
      </vt:variant>
      <vt:variant>
        <vt:i4>2</vt:i4>
      </vt:variant>
      <vt:variant>
        <vt:i4>0</vt:i4>
      </vt:variant>
      <vt:variant>
        <vt:i4>5</vt:i4>
      </vt:variant>
      <vt:variant>
        <vt:lpwstr/>
      </vt:variant>
      <vt:variant>
        <vt:lpwstr>_Toc331690296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Egarchou Demetra</dc:creator>
  <cp:lastModifiedBy>Peny Ikonomou</cp:lastModifiedBy>
  <cp:revision>11</cp:revision>
  <cp:lastPrinted>2018-03-02T12:22:00Z</cp:lastPrinted>
  <dcterms:created xsi:type="dcterms:W3CDTF">2020-02-21T21:08:00Z</dcterms:created>
  <dcterms:modified xsi:type="dcterms:W3CDTF">2023-05-22T10:37:00Z</dcterms:modified>
</cp:coreProperties>
</file>